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634" w:rsidRPr="009459FD" w:rsidRDefault="00403634" w:rsidP="009459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УДК</w:t>
      </w:r>
      <w:r w:rsidR="00524A74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524A74" w:rsidRPr="009459FD">
        <w:rPr>
          <w:rFonts w:ascii="Times New Roman" w:hAnsi="Times New Roman" w:cs="Times New Roman"/>
          <w:sz w:val="28"/>
          <w:szCs w:val="28"/>
        </w:rPr>
        <w:t>546.271+</w:t>
      </w:r>
      <w:r w:rsidR="00D35261" w:rsidRPr="009459FD">
        <w:rPr>
          <w:rFonts w:ascii="Times New Roman" w:hAnsi="Times New Roman" w:cs="Times New Roman"/>
          <w:sz w:val="28"/>
          <w:szCs w:val="28"/>
        </w:rPr>
        <w:t>621.762</w:t>
      </w:r>
    </w:p>
    <w:p w:rsidR="00403634" w:rsidRPr="009459FD" w:rsidRDefault="00403634" w:rsidP="009459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Искровое </w:t>
      </w:r>
      <w:r w:rsid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плазменное </w:t>
      </w:r>
      <w:r w:rsid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спекание</w:t>
      </w:r>
      <w:r w:rsid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композиций </w:t>
      </w:r>
      <w:r w:rsid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на</w:t>
      </w:r>
      <w:r w:rsid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основе </w:t>
      </w:r>
      <w:r w:rsid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br/>
      </w:r>
      <w:proofErr w:type="spellStart"/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диборидов</w:t>
      </w:r>
      <w:proofErr w:type="spellEnd"/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циркония </w:t>
      </w:r>
      <w:r w:rsid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и </w:t>
      </w:r>
      <w:r w:rsid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гафния</w:t>
      </w:r>
    </w:p>
    <w:p w:rsidR="000B21E2" w:rsidRDefault="000B21E2" w:rsidP="009459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</w:pPr>
      <w:proofErr w:type="gramStart"/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>Spark</w:t>
      </w:r>
      <w:r w:rsidR="009459FD"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plasma</w:t>
      </w:r>
      <w:proofErr w:type="gramEnd"/>
      <w:r w:rsidR="009459FD"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sintering</w:t>
      </w:r>
      <w:r w:rsidR="009459FD"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of</w:t>
      </w:r>
      <w:r w:rsidR="009459FD"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compositions </w:t>
      </w:r>
      <w:r w:rsidR="009459FD"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based </w:t>
      </w:r>
      <w:r w:rsidR="009459FD"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on </w:t>
      </w:r>
      <w:r w:rsidR="009459FD"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zirconium </w:t>
      </w:r>
      <w:r w:rsid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br/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and </w:t>
      </w:r>
      <w:r w:rsidR="009459FD"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hafnium </w:t>
      </w:r>
      <w:r w:rsidR="009459FD"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Pr="009459F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>diborides</w:t>
      </w:r>
      <w:proofErr w:type="spellEnd"/>
    </w:p>
    <w:p w:rsidR="009459FD" w:rsidRDefault="009459FD" w:rsidP="009459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</w:pPr>
    </w:p>
    <w:p w:rsidR="009459FD" w:rsidRPr="009459FD" w:rsidRDefault="009459FD" w:rsidP="009459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proofErr w:type="spellStart"/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Чунаев</w:t>
      </w:r>
      <w:proofErr w:type="spellEnd"/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Ю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9459F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  <w:t>1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Лямин</w:t>
      </w:r>
      <w:proofErr w:type="spellEnd"/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Ю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9459F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  <w:t>1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Портнова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9459F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  <w:t>1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 </w:t>
      </w:r>
      <w:proofErr w:type="spellStart"/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Пойлов</w:t>
      </w:r>
      <w:proofErr w:type="spellEnd"/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9459F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  <w:t>2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, 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F559D8" w:rsidRPr="00F559D8" w:rsidRDefault="00F559D8" w:rsidP="00F559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Мали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F559D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  <w:t>3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, 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.-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F559D8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Анисимов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F559D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  <w:t>3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, 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.-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.</w:t>
      </w:r>
    </w:p>
    <w:p w:rsidR="009459FD" w:rsidRDefault="00E94CC2" w:rsidP="009459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proofErr w:type="spellStart"/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Chunaev</w:t>
      </w:r>
      <w:proofErr w:type="spellEnd"/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Vladimir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Yur</w:t>
      </w:r>
      <w:r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’</w:t>
      </w:r>
      <w:r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evich</w:t>
      </w:r>
      <w:proofErr w:type="spellEnd"/>
      <w:r w:rsidR="009459FD" w:rsidRPr="00F559D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="009459FD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Lyamin</w:t>
      </w:r>
      <w:proofErr w:type="spellEnd"/>
      <w:r w:rsidR="009459FD"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9459FD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Yuriy</w:t>
      </w:r>
      <w:proofErr w:type="spellEnd"/>
      <w:r w:rsidR="009459FD"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9459FD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Borisovich</w:t>
      </w:r>
      <w:proofErr w:type="spellEnd"/>
      <w:r w:rsidR="009459FD" w:rsidRPr="00F559D8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9459FD"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 w:rsid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</w:r>
      <w:proofErr w:type="spellStart"/>
      <w:r w:rsidR="009459FD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Portnova</w:t>
      </w:r>
      <w:proofErr w:type="spellEnd"/>
      <w:r w:rsidR="009459FD"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 w:rsidR="009459FD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Ekaterina</w:t>
      </w:r>
      <w:r w:rsidR="009459FD"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9459FD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Nickolaevna</w:t>
      </w:r>
      <w:proofErr w:type="spellEnd"/>
      <w:r w:rsidR="009459FD" w:rsidRPr="00F559D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="009459FD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Poilov</w:t>
      </w:r>
      <w:proofErr w:type="spellEnd"/>
      <w:r w:rsidR="009459FD"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 w:rsidR="009459FD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Vladimir</w:t>
      </w:r>
      <w:r w:rsidR="009459FD"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9459FD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Zotovich</w:t>
      </w:r>
      <w:proofErr w:type="spellEnd"/>
      <w:r w:rsidR="009459FD" w:rsidRPr="00F559D8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F559D8"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r w:rsid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</w:r>
      <w:r w:rsidR="00F559D8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Mali</w:t>
      </w:r>
      <w:r w:rsidR="00F559D8"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F559D8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Vyacheslav</w:t>
      </w:r>
      <w:proofErr w:type="spellEnd"/>
      <w:r w:rsidR="00F559D8"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F559D8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Iosifovich</w:t>
      </w:r>
      <w:proofErr w:type="spellEnd"/>
      <w:r w:rsidR="00F559D8" w:rsidRPr="00F559D8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F559D8" w:rsidRPr="00E539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559D8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Anisimov</w:t>
      </w:r>
      <w:proofErr w:type="spellEnd"/>
      <w:r w:rsidR="00F559D8"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F559D8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Alexsander</w:t>
      </w:r>
      <w:proofErr w:type="spellEnd"/>
      <w:r w:rsidR="00F559D8" w:rsidRPr="00F559D8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</w:t>
      </w:r>
      <w:proofErr w:type="spellStart"/>
      <w:r w:rsidR="00F559D8" w:rsidRPr="009459F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Georgievich</w:t>
      </w:r>
      <w:proofErr w:type="spellEnd"/>
    </w:p>
    <w:p w:rsidR="00F559D8" w:rsidRPr="00F559D8" w:rsidRDefault="00F559D8" w:rsidP="009459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</w:p>
    <w:p w:rsidR="00F559D8" w:rsidRPr="00F559D8" w:rsidRDefault="00E94CC2" w:rsidP="00F559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8"/>
          <w:lang w:val="en-US" w:eastAsia="ru-RU"/>
        </w:rPr>
      </w:pPr>
      <w:r w:rsidRPr="00F559D8">
        <w:rPr>
          <w:rFonts w:ascii="Times New Roman" w:eastAsia="Times New Roman" w:hAnsi="Times New Roman" w:cs="Times New Roman"/>
          <w:color w:val="222222"/>
          <w:sz w:val="24"/>
          <w:szCs w:val="28"/>
          <w:lang w:val="en-US" w:eastAsia="ru-RU"/>
        </w:rPr>
        <w:t>uniikm@yandex.ru</w:t>
      </w:r>
      <w:r w:rsidR="009459FD" w:rsidRPr="00F559D8">
        <w:rPr>
          <w:rFonts w:ascii="Times New Roman" w:hAnsi="Times New Roman" w:cs="Times New Roman"/>
          <w:sz w:val="24"/>
          <w:szCs w:val="28"/>
          <w:lang w:val="en-US"/>
        </w:rPr>
        <w:t xml:space="preserve">; </w:t>
      </w:r>
      <w:r w:rsidRPr="00F559D8">
        <w:rPr>
          <w:rFonts w:ascii="Times New Roman" w:eastAsia="Times New Roman" w:hAnsi="Times New Roman" w:cs="Times New Roman"/>
          <w:color w:val="222222"/>
          <w:sz w:val="24"/>
          <w:szCs w:val="28"/>
          <w:lang w:val="en-US" w:eastAsia="ru-RU"/>
        </w:rPr>
        <w:t>pryamilova.en@gmail.com</w:t>
      </w:r>
      <w:r w:rsidR="009459FD" w:rsidRPr="00F559D8">
        <w:rPr>
          <w:rFonts w:ascii="Times New Roman" w:hAnsi="Times New Roman" w:cs="Times New Roman"/>
          <w:sz w:val="24"/>
          <w:szCs w:val="28"/>
          <w:lang w:val="en-US"/>
        </w:rPr>
        <w:t xml:space="preserve">; </w:t>
      </w:r>
      <w:r w:rsidR="00F559D8" w:rsidRPr="00F559D8">
        <w:rPr>
          <w:rFonts w:ascii="Times New Roman" w:eastAsia="Times New Roman" w:hAnsi="Times New Roman" w:cs="Times New Roman"/>
          <w:color w:val="222222"/>
          <w:sz w:val="24"/>
          <w:szCs w:val="28"/>
          <w:lang w:val="en-US" w:eastAsia="ru-RU"/>
        </w:rPr>
        <w:t>poilov@pstu.ru</w:t>
      </w:r>
      <w:r w:rsidR="00F559D8" w:rsidRPr="00F559D8">
        <w:rPr>
          <w:rFonts w:ascii="Times New Roman" w:hAnsi="Times New Roman" w:cs="Times New Roman"/>
          <w:sz w:val="24"/>
          <w:szCs w:val="28"/>
          <w:lang w:val="en-US"/>
        </w:rPr>
        <w:t>;</w:t>
      </w:r>
      <w:r w:rsidR="00F559D8" w:rsidRPr="00F559D8">
        <w:rPr>
          <w:rFonts w:ascii="Times New Roman" w:eastAsia="Times New Roman" w:hAnsi="Times New Roman" w:cs="Times New Roman"/>
          <w:color w:val="222222"/>
          <w:sz w:val="24"/>
          <w:szCs w:val="28"/>
          <w:lang w:val="en-US" w:eastAsia="ru-RU"/>
        </w:rPr>
        <w:t xml:space="preserve"> mali@hydro.nsc.ru</w:t>
      </w:r>
      <w:r w:rsidR="00F559D8" w:rsidRPr="00F559D8">
        <w:rPr>
          <w:rFonts w:ascii="Times New Roman" w:hAnsi="Times New Roman" w:cs="Times New Roman"/>
          <w:sz w:val="24"/>
          <w:szCs w:val="28"/>
          <w:lang w:val="en-US"/>
        </w:rPr>
        <w:t>;</w:t>
      </w:r>
      <w:r w:rsidR="00F559D8" w:rsidRPr="00F559D8">
        <w:rPr>
          <w:rFonts w:ascii="Times New Roman" w:eastAsia="Times New Roman" w:hAnsi="Times New Roman" w:cs="Times New Roman"/>
          <w:color w:val="222222"/>
          <w:sz w:val="24"/>
          <w:szCs w:val="28"/>
          <w:lang w:val="en-US" w:eastAsia="ru-RU"/>
        </w:rPr>
        <w:t xml:space="preserve"> anis@hydro.nsc.ru</w:t>
      </w:r>
    </w:p>
    <w:p w:rsidR="00F559D8" w:rsidRPr="00F559D8" w:rsidRDefault="00F559D8" w:rsidP="00F559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</w:p>
    <w:p w:rsidR="00A65726" w:rsidRPr="009459FD" w:rsidRDefault="009459FD" w:rsidP="009459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1</w:t>
      </w:r>
      <w:r w:rsidR="00A65726" w:rsidRPr="009459FD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ОАО «Уральский научно-исследовательский институт </w:t>
      </w:r>
      <w:proofErr w:type="gramStart"/>
      <w:r w:rsidR="00A65726" w:rsidRPr="009459FD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композиционных</w:t>
      </w:r>
      <w:proofErr w:type="gramEnd"/>
      <w:r w:rsidR="00A65726" w:rsidRPr="009459FD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материалов»</w:t>
      </w:r>
    </w:p>
    <w:p w:rsidR="00A65726" w:rsidRPr="009459FD" w:rsidRDefault="009459FD" w:rsidP="009459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="00A65726" w:rsidRPr="009459FD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Пермский национальный исследовательский политехнический университет</w:t>
      </w:r>
    </w:p>
    <w:p w:rsidR="00403634" w:rsidRPr="009459FD" w:rsidRDefault="009459FD" w:rsidP="009459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3</w:t>
      </w:r>
      <w:r w:rsidR="00403634" w:rsidRPr="009459FD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Институт гидродинамики им. М.А. Лаврентьева СО РАН</w:t>
      </w:r>
    </w:p>
    <w:p w:rsidR="00403634" w:rsidRPr="009459FD" w:rsidRDefault="00403634" w:rsidP="009459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E53927" w:rsidRDefault="00E53927" w:rsidP="00E53927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A1654F" w:rsidRPr="00C84BE8" w:rsidRDefault="00113A89" w:rsidP="00945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</w:t>
      </w:r>
      <w:r w:rsidR="00AB34DC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едено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443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исследование 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искрово</w:t>
      </w:r>
      <w:r w:rsidR="0055443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плазменно</w:t>
      </w:r>
      <w:r w:rsidR="0055443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спекани</w:t>
      </w:r>
      <w:r w:rsidR="0055443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4361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(ИПС) 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керамики на основе </w:t>
      </w:r>
      <w:proofErr w:type="spellStart"/>
      <w:r w:rsidR="0055443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диборидов</w:t>
      </w:r>
      <w:proofErr w:type="spellEnd"/>
      <w:r w:rsidR="0055443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циркония и гафния. Спрогнозировано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образование побочных фаз в процессе ИПС композиций на основе </w:t>
      </w:r>
      <w:proofErr w:type="spellStart"/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ZrB</w:t>
      </w:r>
      <w:proofErr w:type="spellEnd"/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HfB</w:t>
      </w:r>
      <w:proofErr w:type="spellEnd"/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</w:t>
      </w:r>
      <w:r w:rsidR="0055443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B3D67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proofErr w:type="gramEnd"/>
      <w:r w:rsidRPr="00C84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фазовый</w:t>
      </w:r>
      <w:r w:rsidRPr="00C84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Pr="00C84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84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микроструктур</w:t>
      </w:r>
      <w:r w:rsidR="0055443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84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спеченных</w:t>
      </w:r>
      <w:r w:rsidRPr="00C84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материалов</w:t>
      </w:r>
      <w:r w:rsidRPr="00C84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53927" w:rsidRDefault="00E53927" w:rsidP="00E5392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53927" w:rsidRDefault="00E53927" w:rsidP="00E5392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53927" w:rsidRPr="00E53927" w:rsidRDefault="00E53927" w:rsidP="00E5392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3927">
        <w:rPr>
          <w:rFonts w:ascii="Times New Roman" w:hAnsi="Times New Roman" w:cs="Times New Roman"/>
          <w:b/>
          <w:i/>
          <w:sz w:val="28"/>
          <w:szCs w:val="28"/>
        </w:rPr>
        <w:lastRenderedPageBreak/>
        <w:t>Ключевые слова:</w:t>
      </w:r>
      <w:r w:rsidRPr="00E5392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53927" w:rsidRPr="009459FD" w:rsidRDefault="00E53927" w:rsidP="00E539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59FD">
        <w:rPr>
          <w:rFonts w:ascii="Times New Roman" w:hAnsi="Times New Roman" w:cs="Times New Roman"/>
          <w:sz w:val="28"/>
          <w:szCs w:val="28"/>
        </w:rPr>
        <w:t>диборид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 xml:space="preserve"> циркония, </w:t>
      </w:r>
      <w:proofErr w:type="spellStart"/>
      <w:r w:rsidRPr="009459FD">
        <w:rPr>
          <w:rFonts w:ascii="Times New Roman" w:hAnsi="Times New Roman" w:cs="Times New Roman"/>
          <w:sz w:val="28"/>
          <w:szCs w:val="28"/>
        </w:rPr>
        <w:t>диборид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 xml:space="preserve"> гафния, искровое плазменное спекание, термодинамические расчеты, фазовый состав.</w:t>
      </w:r>
    </w:p>
    <w:p w:rsidR="00E53927" w:rsidRPr="00E53927" w:rsidRDefault="00E53927" w:rsidP="00E53927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3927" w:rsidRDefault="00E53927" w:rsidP="00E53927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Abstract:</w:t>
      </w:r>
    </w:p>
    <w:p w:rsidR="00403634" w:rsidRDefault="00396970" w:rsidP="00945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The investigation of spark plasma sintering </w:t>
      </w:r>
      <w:r w:rsidR="00C3436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(SPS)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of the ceramics based on </w:t>
      </w:r>
      <w:r w:rsidR="00C34361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zirconium and hafnium </w:t>
      </w:r>
      <w:proofErr w:type="spellStart"/>
      <w:r w:rsidR="00C34361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diborides</w:t>
      </w:r>
      <w:proofErr w:type="spellEnd"/>
      <w:r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was carried out. </w:t>
      </w:r>
      <w:r w:rsidR="00C3436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Probability of secondary phase formation during SPS of compositions based on </w:t>
      </w:r>
      <w:r w:rsidR="00C34361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ZrB</w:t>
      </w:r>
      <w:r w:rsidR="00C34361" w:rsidRPr="009459F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="00C34361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and HfB</w:t>
      </w:r>
      <w:r w:rsidR="00C34361" w:rsidRPr="009459F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="00C3436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was estimated. Phase composition and microstructure of sintered materials were studied.</w:t>
      </w:r>
    </w:p>
    <w:p w:rsidR="00E53927" w:rsidRPr="00E53927" w:rsidRDefault="00E53927" w:rsidP="009459F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53927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  <w:r w:rsidRPr="00E5392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E53927" w:rsidRPr="009459FD" w:rsidRDefault="00E53927" w:rsidP="00945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459FD">
        <w:rPr>
          <w:rFonts w:ascii="Times New Roman" w:hAnsi="Times New Roman" w:cs="Times New Roman"/>
          <w:sz w:val="28"/>
          <w:szCs w:val="28"/>
          <w:lang w:val="en-US"/>
        </w:rPr>
        <w:t>zirconium</w:t>
      </w:r>
      <w:proofErr w:type="gram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diboride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, hafnium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diboride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>, spark plasma sintering, thermodynamic calculations, phase composition.</w:t>
      </w:r>
    </w:p>
    <w:p w:rsidR="00E53927" w:rsidRPr="00C84BE8" w:rsidRDefault="00E53927" w:rsidP="009459FD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E53927" w:rsidRPr="00E53927" w:rsidRDefault="002C77AC" w:rsidP="009459FD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53927">
        <w:rPr>
          <w:rFonts w:ascii="Times New Roman" w:hAnsi="Times New Roman"/>
          <w:b/>
          <w:i/>
          <w:sz w:val="28"/>
          <w:szCs w:val="28"/>
        </w:rPr>
        <w:t>Реферат</w:t>
      </w:r>
    </w:p>
    <w:p w:rsidR="00CC09ED" w:rsidRPr="009459FD" w:rsidRDefault="00392311" w:rsidP="00945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9FD">
        <w:rPr>
          <w:rFonts w:ascii="Times New Roman" w:hAnsi="Times New Roman"/>
          <w:sz w:val="28"/>
          <w:szCs w:val="28"/>
        </w:rPr>
        <w:t xml:space="preserve">Порошки </w:t>
      </w:r>
      <w:proofErr w:type="spellStart"/>
      <w:r w:rsidR="007D006A" w:rsidRPr="009459FD">
        <w:rPr>
          <w:rFonts w:ascii="Times New Roman" w:hAnsi="Times New Roman"/>
          <w:sz w:val="28"/>
          <w:szCs w:val="28"/>
        </w:rPr>
        <w:t>диборидов</w:t>
      </w:r>
      <w:proofErr w:type="spellEnd"/>
      <w:r w:rsidR="007D006A" w:rsidRPr="009459FD">
        <w:rPr>
          <w:rFonts w:ascii="Times New Roman" w:hAnsi="Times New Roman"/>
          <w:sz w:val="28"/>
          <w:szCs w:val="28"/>
        </w:rPr>
        <w:t xml:space="preserve"> циркония и гафния </w:t>
      </w:r>
      <w:r w:rsidR="00631506" w:rsidRPr="009459FD">
        <w:rPr>
          <w:rFonts w:ascii="Times New Roman" w:hAnsi="Times New Roman"/>
          <w:sz w:val="28"/>
          <w:szCs w:val="28"/>
        </w:rPr>
        <w:t xml:space="preserve">могут </w:t>
      </w:r>
      <w:r w:rsidR="00631506" w:rsidRPr="009459FD">
        <w:rPr>
          <w:rFonts w:ascii="Times New Roman" w:hAnsi="Times New Roman" w:cs="Times New Roman"/>
          <w:sz w:val="28"/>
          <w:szCs w:val="28"/>
        </w:rPr>
        <w:t>применяться при создании</w:t>
      </w:r>
      <w:r w:rsidRPr="009459FD">
        <w:rPr>
          <w:rFonts w:ascii="Times New Roman" w:hAnsi="Times New Roman" w:cs="Times New Roman"/>
          <w:sz w:val="28"/>
          <w:szCs w:val="28"/>
        </w:rPr>
        <w:t xml:space="preserve"> ультравысокотемпературных керамических</w:t>
      </w:r>
      <w:r w:rsidR="00631506" w:rsidRPr="009459FD">
        <w:rPr>
          <w:rFonts w:ascii="Times New Roman" w:hAnsi="Times New Roman" w:cs="Times New Roman"/>
          <w:sz w:val="28"/>
          <w:szCs w:val="28"/>
        </w:rPr>
        <w:t xml:space="preserve"> материалов</w:t>
      </w:r>
      <w:r w:rsidRPr="009459FD">
        <w:rPr>
          <w:rFonts w:ascii="Times New Roman" w:hAnsi="Times New Roman" w:cs="Times New Roman"/>
          <w:sz w:val="28"/>
          <w:szCs w:val="28"/>
        </w:rPr>
        <w:t xml:space="preserve"> (УВТК)</w:t>
      </w:r>
      <w:r w:rsidR="00631506" w:rsidRPr="009459FD">
        <w:rPr>
          <w:rFonts w:ascii="Times New Roman" w:hAnsi="Times New Roman" w:cs="Times New Roman"/>
          <w:sz w:val="28"/>
          <w:szCs w:val="28"/>
        </w:rPr>
        <w:t>, работоспособных в экстремал</w:t>
      </w:r>
      <w:r w:rsidR="00E53927">
        <w:rPr>
          <w:rFonts w:ascii="Times New Roman" w:hAnsi="Times New Roman" w:cs="Times New Roman"/>
          <w:sz w:val="28"/>
          <w:szCs w:val="28"/>
        </w:rPr>
        <w:t>ьных условиях при температуре &gt;</w:t>
      </w:r>
      <w:r w:rsidR="00631506" w:rsidRPr="009459FD">
        <w:rPr>
          <w:rFonts w:ascii="Times New Roman" w:hAnsi="Times New Roman" w:cs="Times New Roman"/>
          <w:sz w:val="28"/>
          <w:szCs w:val="28"/>
        </w:rPr>
        <w:t>2000</w:t>
      </w:r>
      <w:proofErr w:type="gramStart"/>
      <w:r w:rsidR="00E53927">
        <w:rPr>
          <w:rFonts w:ascii="Times New Roman" w:hAnsi="Times New Roman"/>
          <w:sz w:val="28"/>
          <w:szCs w:val="28"/>
        </w:rPr>
        <w:t>°</w:t>
      </w:r>
      <w:r w:rsidR="00631506" w:rsidRPr="009459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31506" w:rsidRPr="009459FD">
        <w:rPr>
          <w:rFonts w:ascii="Times New Roman" w:hAnsi="Times New Roman" w:cs="Times New Roman"/>
          <w:sz w:val="28"/>
          <w:szCs w:val="28"/>
        </w:rPr>
        <w:t xml:space="preserve"> в окислительно</w:t>
      </w:r>
      <w:r w:rsidR="001F0443" w:rsidRPr="009459FD">
        <w:rPr>
          <w:rFonts w:ascii="Times New Roman" w:hAnsi="Times New Roman" w:cs="Times New Roman"/>
          <w:sz w:val="28"/>
          <w:szCs w:val="28"/>
        </w:rPr>
        <w:t>й</w:t>
      </w:r>
      <w:r w:rsidR="00631506" w:rsidRPr="009459FD">
        <w:rPr>
          <w:rFonts w:ascii="Times New Roman" w:hAnsi="Times New Roman" w:cs="Times New Roman"/>
          <w:sz w:val="28"/>
          <w:szCs w:val="28"/>
        </w:rPr>
        <w:t xml:space="preserve"> </w:t>
      </w:r>
      <w:r w:rsidR="001F0443" w:rsidRPr="009459FD">
        <w:rPr>
          <w:rFonts w:ascii="Times New Roman" w:hAnsi="Times New Roman" w:cs="Times New Roman"/>
          <w:sz w:val="28"/>
          <w:szCs w:val="28"/>
        </w:rPr>
        <w:t>среде</w:t>
      </w:r>
      <w:r w:rsidR="00631506" w:rsidRPr="009459FD">
        <w:rPr>
          <w:rFonts w:ascii="Times New Roman" w:hAnsi="Times New Roman" w:cs="Times New Roman"/>
          <w:sz w:val="28"/>
          <w:szCs w:val="28"/>
        </w:rPr>
        <w:t xml:space="preserve">. Важнейшим этапом при получении керамики является процесс спекания порошковых композиций. </w:t>
      </w:r>
      <w:r w:rsidR="00072A33" w:rsidRPr="009459FD">
        <w:rPr>
          <w:rFonts w:ascii="Times New Roman" w:hAnsi="Times New Roman"/>
          <w:sz w:val="28"/>
          <w:szCs w:val="28"/>
        </w:rPr>
        <w:t>Для консолидации ультравысокотемпературной керамики</w:t>
      </w:r>
      <w:r w:rsidR="00072A33" w:rsidRPr="009459FD">
        <w:rPr>
          <w:rFonts w:ascii="Times New Roman" w:hAnsi="Times New Roman" w:cs="Times New Roman"/>
          <w:sz w:val="28"/>
          <w:szCs w:val="28"/>
        </w:rPr>
        <w:t xml:space="preserve"> на основе</w:t>
      </w:r>
      <w:r w:rsidR="00072A3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72A3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ZrB</w:t>
      </w:r>
      <w:proofErr w:type="spellEnd"/>
      <w:r w:rsidR="00072A33" w:rsidRPr="009459F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="00072A3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072A3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HfB</w:t>
      </w:r>
      <w:proofErr w:type="spellEnd"/>
      <w:r w:rsidR="00072A33" w:rsidRPr="009459F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="00072A33" w:rsidRPr="009459FD">
        <w:rPr>
          <w:rFonts w:ascii="Times New Roman" w:hAnsi="Times New Roman" w:cs="Times New Roman"/>
          <w:sz w:val="28"/>
          <w:szCs w:val="28"/>
        </w:rPr>
        <w:t xml:space="preserve"> все чаще применяется метод </w:t>
      </w:r>
      <w:r w:rsidR="00631506" w:rsidRPr="009459FD">
        <w:rPr>
          <w:rFonts w:ascii="Times New Roman" w:hAnsi="Times New Roman" w:cs="Times New Roman"/>
          <w:sz w:val="28"/>
          <w:szCs w:val="28"/>
        </w:rPr>
        <w:t xml:space="preserve">искрового </w:t>
      </w:r>
      <w:r w:rsidR="00072A33" w:rsidRPr="009459FD">
        <w:rPr>
          <w:rFonts w:ascii="Times New Roman" w:hAnsi="Times New Roman" w:cs="Times New Roman"/>
          <w:sz w:val="28"/>
          <w:szCs w:val="28"/>
        </w:rPr>
        <w:t xml:space="preserve">плазменного спекания (ИПС). В настоящей работе проводили исследование ИПС композиций </w:t>
      </w:r>
      <w:proofErr w:type="spellStart"/>
      <w:r w:rsidR="00072A33" w:rsidRPr="009459FD">
        <w:rPr>
          <w:rFonts w:ascii="Times New Roman" w:hAnsi="Times New Roman"/>
          <w:sz w:val="28"/>
          <w:szCs w:val="28"/>
          <w:lang w:val="en-US"/>
        </w:rPr>
        <w:t>ZrSiYLa</w:t>
      </w:r>
      <w:proofErr w:type="spellEnd"/>
      <w:r w:rsidR="00072A33"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72A33" w:rsidRPr="009459FD">
        <w:rPr>
          <w:rFonts w:ascii="Times New Roman" w:hAnsi="Times New Roman"/>
          <w:sz w:val="28"/>
          <w:szCs w:val="28"/>
          <w:lang w:val="en-US"/>
        </w:rPr>
        <w:t>ZrSiYAl</w:t>
      </w:r>
      <w:proofErr w:type="spellEnd"/>
      <w:r w:rsidR="00072A33"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72A33" w:rsidRPr="009459FD">
        <w:rPr>
          <w:rFonts w:ascii="Times New Roman" w:hAnsi="Times New Roman"/>
          <w:sz w:val="28"/>
          <w:szCs w:val="28"/>
          <w:lang w:val="en-US"/>
        </w:rPr>
        <w:t>ZrLa</w:t>
      </w:r>
      <w:proofErr w:type="spellEnd"/>
      <w:r w:rsidR="00072A33"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72A33" w:rsidRPr="009459FD">
        <w:rPr>
          <w:rFonts w:ascii="Times New Roman" w:hAnsi="Times New Roman"/>
          <w:sz w:val="28"/>
          <w:szCs w:val="28"/>
          <w:lang w:val="en-US"/>
        </w:rPr>
        <w:t>HfSiYLa</w:t>
      </w:r>
      <w:proofErr w:type="spellEnd"/>
      <w:r w:rsidR="00072A33"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72A33" w:rsidRPr="009459FD">
        <w:rPr>
          <w:rFonts w:ascii="Times New Roman" w:hAnsi="Times New Roman"/>
          <w:sz w:val="28"/>
          <w:szCs w:val="28"/>
          <w:lang w:val="en-US"/>
        </w:rPr>
        <w:t>HfSiYLaCo</w:t>
      </w:r>
      <w:proofErr w:type="spellEnd"/>
      <w:r w:rsidR="00072A33"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72A33" w:rsidRPr="009459FD">
        <w:rPr>
          <w:rFonts w:ascii="Times New Roman" w:hAnsi="Times New Roman"/>
          <w:sz w:val="28"/>
          <w:szCs w:val="28"/>
          <w:lang w:val="en-US"/>
        </w:rPr>
        <w:t>HfLa</w:t>
      </w:r>
      <w:proofErr w:type="spellEnd"/>
      <w:r w:rsidR="00072A33" w:rsidRPr="009459FD">
        <w:rPr>
          <w:rFonts w:ascii="Times New Roman" w:hAnsi="Times New Roman"/>
          <w:sz w:val="28"/>
          <w:szCs w:val="28"/>
        </w:rPr>
        <w:t>,</w:t>
      </w:r>
      <w:r w:rsidR="00072A33" w:rsidRPr="009459FD">
        <w:rPr>
          <w:rFonts w:ascii="Times New Roman" w:hAnsi="Times New Roman" w:cs="Times New Roman"/>
          <w:sz w:val="28"/>
          <w:szCs w:val="28"/>
        </w:rPr>
        <w:t xml:space="preserve"> в результате которого были о</w:t>
      </w:r>
      <w:r w:rsidR="00CC09ED" w:rsidRPr="009459FD">
        <w:rPr>
          <w:rFonts w:ascii="Times New Roman" w:hAnsi="Times New Roman" w:cs="Times New Roman"/>
          <w:sz w:val="28"/>
          <w:szCs w:val="28"/>
        </w:rPr>
        <w:t>пределены</w:t>
      </w:r>
      <w:r w:rsidR="00CC09ED" w:rsidRPr="009459FD">
        <w:rPr>
          <w:rFonts w:ascii="Times New Roman" w:hAnsi="Times New Roman"/>
          <w:sz w:val="28"/>
          <w:szCs w:val="28"/>
        </w:rPr>
        <w:t xml:space="preserve"> </w:t>
      </w:r>
      <w:r w:rsidR="00601600" w:rsidRPr="009459FD">
        <w:rPr>
          <w:rFonts w:ascii="Times New Roman" w:hAnsi="Times New Roman"/>
          <w:sz w:val="28"/>
          <w:szCs w:val="28"/>
        </w:rPr>
        <w:t xml:space="preserve">их </w:t>
      </w:r>
      <w:r w:rsidR="00CC09ED" w:rsidRPr="009459FD">
        <w:rPr>
          <w:rFonts w:ascii="Times New Roman" w:hAnsi="Times New Roman"/>
          <w:sz w:val="28"/>
          <w:szCs w:val="28"/>
        </w:rPr>
        <w:t>оптимальные параметры спекания.</w:t>
      </w:r>
      <w:r w:rsidR="00601600" w:rsidRPr="009459FD">
        <w:rPr>
          <w:rFonts w:ascii="Times New Roman" w:hAnsi="Times New Roman"/>
          <w:sz w:val="28"/>
          <w:szCs w:val="28"/>
        </w:rPr>
        <w:t xml:space="preserve"> Расчетным методом спрогнозировано формирование новых фаз при ИПС данных композиций, а также </w:t>
      </w:r>
      <w:proofErr w:type="gramStart"/>
      <w:r w:rsidR="00601600" w:rsidRPr="009459FD">
        <w:rPr>
          <w:rFonts w:ascii="Times New Roman" w:hAnsi="Times New Roman"/>
          <w:sz w:val="28"/>
          <w:szCs w:val="28"/>
        </w:rPr>
        <w:t>исследованы</w:t>
      </w:r>
      <w:proofErr w:type="gramEnd"/>
      <w:r w:rsidR="00601600" w:rsidRPr="009459FD">
        <w:rPr>
          <w:rFonts w:ascii="Times New Roman" w:hAnsi="Times New Roman"/>
          <w:sz w:val="28"/>
          <w:szCs w:val="28"/>
        </w:rPr>
        <w:t xml:space="preserve"> фазовый состав и структура полученных УВТК.</w:t>
      </w:r>
      <w:r w:rsidR="00601600" w:rsidRPr="009459FD">
        <w:rPr>
          <w:rFonts w:ascii="Times New Roman" w:hAnsi="Times New Roman"/>
          <w:color w:val="000000"/>
          <w:sz w:val="28"/>
          <w:szCs w:val="28"/>
        </w:rPr>
        <w:t xml:space="preserve"> Наличие в керамике тугоплавких силикатных фаз, образованных при ИПС,</w:t>
      </w:r>
      <w:r w:rsidR="00601600" w:rsidRPr="009459FD">
        <w:rPr>
          <w:rFonts w:ascii="Times New Roman" w:hAnsi="Times New Roman"/>
          <w:sz w:val="28"/>
          <w:szCs w:val="28"/>
        </w:rPr>
        <w:t xml:space="preserve"> может способствовать повышению окислительной стойкости материала.</w:t>
      </w:r>
    </w:p>
    <w:p w:rsidR="00E53927" w:rsidRPr="00E53927" w:rsidRDefault="00E53927" w:rsidP="009459F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53927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Review</w:t>
      </w:r>
    </w:p>
    <w:p w:rsidR="001F0443" w:rsidRPr="009459FD" w:rsidRDefault="00392311" w:rsidP="00945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1F0443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irconium and hafnium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di</w:t>
      </w:r>
      <w:r w:rsidR="001F0443" w:rsidRPr="009459FD">
        <w:rPr>
          <w:rFonts w:ascii="Times New Roman" w:hAnsi="Times New Roman" w:cs="Times New Roman"/>
          <w:sz w:val="28"/>
          <w:szCs w:val="28"/>
          <w:lang w:val="en-US"/>
        </w:rPr>
        <w:t>borides</w:t>
      </w:r>
      <w:proofErr w:type="spellEnd"/>
      <w:r w:rsidR="001F0443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can be applied for the construction of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ultra high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temperature ceramic </w:t>
      </w:r>
      <w:r w:rsidR="001F0443" w:rsidRPr="009459FD">
        <w:rPr>
          <w:rFonts w:ascii="Times New Roman" w:hAnsi="Times New Roman" w:cs="Times New Roman"/>
          <w:sz w:val="28"/>
          <w:szCs w:val="28"/>
          <w:lang w:val="en-US"/>
        </w:rPr>
        <w:t>materials exploited at extreme environment at temperatures more than 2000</w:t>
      </w:r>
      <w:r w:rsidR="00E53927" w:rsidRPr="00E53927">
        <w:rPr>
          <w:rFonts w:ascii="Times New Roman" w:hAnsi="Times New Roman"/>
          <w:sz w:val="28"/>
          <w:szCs w:val="28"/>
          <w:lang w:val="en-US"/>
        </w:rPr>
        <w:t>°</w:t>
      </w:r>
      <w:r w:rsidR="001F0443" w:rsidRPr="009459FD">
        <w:rPr>
          <w:rFonts w:ascii="Times New Roman" w:hAnsi="Times New Roman" w:cs="Times New Roman"/>
          <w:sz w:val="28"/>
          <w:szCs w:val="28"/>
        </w:rPr>
        <w:t>С</w:t>
      </w:r>
      <w:r w:rsidR="001F0443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in oxidative </w:t>
      </w:r>
      <w:r w:rsidR="00556897" w:rsidRPr="009459FD">
        <w:rPr>
          <w:rFonts w:ascii="Times New Roman" w:hAnsi="Times New Roman" w:cs="Times New Roman"/>
          <w:sz w:val="28"/>
          <w:szCs w:val="28"/>
          <w:lang w:val="en-US"/>
        </w:rPr>
        <w:t>flow</w:t>
      </w:r>
      <w:r w:rsidR="001F0443" w:rsidRPr="009459FD">
        <w:rPr>
          <w:rFonts w:ascii="Times New Roman" w:hAnsi="Times New Roman" w:cs="Times New Roman"/>
          <w:sz w:val="28"/>
          <w:szCs w:val="28"/>
          <w:lang w:val="en-US"/>
        </w:rPr>
        <w:t>. An important technological stage at the ceramic production is the sintering process of powder compositions.</w:t>
      </w:r>
      <w:r w:rsidR="00750723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D64C1" w:rsidRPr="009459F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D64C1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park plasma sintering </w:t>
      </w:r>
      <w:r w:rsidR="00014D7B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(SPS) </w:t>
      </w:r>
      <w:r w:rsidR="00FD64C1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is </w:t>
      </w:r>
      <w:r w:rsidR="00556897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nowadays </w:t>
      </w:r>
      <w:r w:rsidR="00FD64C1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widely applied </w:t>
      </w:r>
      <w:r w:rsidR="00FD64C1" w:rsidRPr="009459F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50723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or consolidation of </w:t>
      </w:r>
      <w:proofErr w:type="spellStart"/>
      <w:r w:rsidR="00750723" w:rsidRPr="009459FD">
        <w:rPr>
          <w:rFonts w:ascii="Times New Roman" w:hAnsi="Times New Roman" w:cs="Times New Roman"/>
          <w:sz w:val="28"/>
          <w:szCs w:val="28"/>
          <w:lang w:val="en-US"/>
        </w:rPr>
        <w:t>ultra high</w:t>
      </w:r>
      <w:proofErr w:type="spellEnd"/>
      <w:r w:rsidR="00750723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temperature ceramics (UHTC) based on</w:t>
      </w:r>
      <w:r w:rsidR="001F0443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5072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ZrB</w:t>
      </w:r>
      <w:r w:rsidR="00750723" w:rsidRPr="009459F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="00750723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and HfB</w:t>
      </w:r>
      <w:r w:rsidR="00750723" w:rsidRPr="009459F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="00FD64C1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 w:rsidR="00014D7B" w:rsidRPr="009459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014D7B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In present work the investigation of SPS </w:t>
      </w:r>
      <w:r w:rsidR="005310D6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 w:rsidR="00014D7B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proofErr w:type="spellStart"/>
      <w:r w:rsidR="00014D7B" w:rsidRPr="009459FD">
        <w:rPr>
          <w:rFonts w:ascii="Times New Roman" w:hAnsi="Times New Roman"/>
          <w:sz w:val="28"/>
          <w:szCs w:val="28"/>
          <w:lang w:val="en-US"/>
        </w:rPr>
        <w:t>ZrSiYLa</w:t>
      </w:r>
      <w:proofErr w:type="spellEnd"/>
      <w:r w:rsidR="00014D7B" w:rsidRPr="009459F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014D7B" w:rsidRPr="009459FD">
        <w:rPr>
          <w:rFonts w:ascii="Times New Roman" w:hAnsi="Times New Roman"/>
          <w:sz w:val="28"/>
          <w:szCs w:val="28"/>
          <w:lang w:val="en-US"/>
        </w:rPr>
        <w:t>ZrSiYAl</w:t>
      </w:r>
      <w:proofErr w:type="spellEnd"/>
      <w:r w:rsidR="00014D7B" w:rsidRPr="009459F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014D7B" w:rsidRPr="009459FD">
        <w:rPr>
          <w:rFonts w:ascii="Times New Roman" w:hAnsi="Times New Roman"/>
          <w:sz w:val="28"/>
          <w:szCs w:val="28"/>
          <w:lang w:val="en-US"/>
        </w:rPr>
        <w:t>ZrLa</w:t>
      </w:r>
      <w:proofErr w:type="spellEnd"/>
      <w:r w:rsidR="00014D7B" w:rsidRPr="009459F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014D7B" w:rsidRPr="009459FD">
        <w:rPr>
          <w:rFonts w:ascii="Times New Roman" w:hAnsi="Times New Roman"/>
          <w:sz w:val="28"/>
          <w:szCs w:val="28"/>
          <w:lang w:val="en-US"/>
        </w:rPr>
        <w:t>HfSiYLa</w:t>
      </w:r>
      <w:proofErr w:type="spellEnd"/>
      <w:r w:rsidR="00014D7B" w:rsidRPr="009459F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014D7B" w:rsidRPr="009459FD">
        <w:rPr>
          <w:rFonts w:ascii="Times New Roman" w:hAnsi="Times New Roman"/>
          <w:sz w:val="28"/>
          <w:szCs w:val="28"/>
          <w:lang w:val="en-US"/>
        </w:rPr>
        <w:t>HfSiYLaCo</w:t>
      </w:r>
      <w:proofErr w:type="spellEnd"/>
      <w:r w:rsidR="00014D7B" w:rsidRPr="009459F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proofErr w:type="gramStart"/>
      <w:r w:rsidR="00014D7B" w:rsidRPr="009459FD">
        <w:rPr>
          <w:rFonts w:ascii="Times New Roman" w:hAnsi="Times New Roman"/>
          <w:sz w:val="28"/>
          <w:szCs w:val="28"/>
          <w:lang w:val="en-US"/>
        </w:rPr>
        <w:t>HfLa</w:t>
      </w:r>
      <w:proofErr w:type="spellEnd"/>
      <w:proofErr w:type="gramEnd"/>
      <w:r w:rsidR="00014D7B" w:rsidRPr="009459FD">
        <w:rPr>
          <w:rFonts w:ascii="Times New Roman" w:hAnsi="Times New Roman"/>
          <w:sz w:val="28"/>
          <w:szCs w:val="28"/>
          <w:lang w:val="en-US"/>
        </w:rPr>
        <w:t xml:space="preserve"> compositions was carried out. </w:t>
      </w:r>
      <w:r w:rsidR="00C6496B" w:rsidRPr="009459FD">
        <w:rPr>
          <w:rFonts w:ascii="Times New Roman" w:hAnsi="Times New Roman"/>
          <w:sz w:val="28"/>
          <w:szCs w:val="28"/>
          <w:lang w:val="en-US"/>
        </w:rPr>
        <w:t>Optimal parameters of the ceramics sintering were determined</w:t>
      </w:r>
      <w:r w:rsidR="00C6496B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. Probability of secondary phase formation during </w:t>
      </w:r>
      <w:r w:rsidR="00556897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spark plasma </w:t>
      </w:r>
      <w:r w:rsidR="00C6496B" w:rsidRPr="009459FD">
        <w:rPr>
          <w:rFonts w:ascii="Times New Roman" w:hAnsi="Times New Roman" w:cs="Times New Roman"/>
          <w:sz w:val="28"/>
          <w:szCs w:val="28"/>
          <w:lang w:val="en-US"/>
        </w:rPr>
        <w:t>sintering was estimated</w:t>
      </w:r>
      <w:r w:rsidR="00556897" w:rsidRPr="009459FD">
        <w:rPr>
          <w:rFonts w:ascii="Times New Roman" w:hAnsi="Times New Roman" w:cs="Times New Roman"/>
          <w:sz w:val="28"/>
          <w:szCs w:val="28"/>
          <w:lang w:val="en-US"/>
        </w:rPr>
        <w:t>. Phase composition and microstructure of obtained UHTC were studied. The presence of refractory silicate phases formed during the sintering in the ceramic</w:t>
      </w:r>
      <w:r w:rsidR="005310D6" w:rsidRPr="009459F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56897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can improve oxidation resistance of the materials. </w:t>
      </w:r>
    </w:p>
    <w:p w:rsidR="00A65726" w:rsidRPr="009459FD" w:rsidRDefault="00A65726" w:rsidP="00945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85C62" w:rsidRPr="009459FD" w:rsidRDefault="00185C62" w:rsidP="009459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9FD">
        <w:rPr>
          <w:rFonts w:ascii="Times New Roman" w:hAnsi="Times New Roman"/>
          <w:sz w:val="28"/>
          <w:szCs w:val="28"/>
        </w:rPr>
        <w:t>Дибориды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циркония и гафния</w:t>
      </w:r>
      <w:r w:rsidR="008D3F99" w:rsidRPr="009459FD">
        <w:rPr>
          <w:rFonts w:ascii="Times New Roman" w:hAnsi="Times New Roman"/>
          <w:sz w:val="28"/>
          <w:szCs w:val="28"/>
        </w:rPr>
        <w:t xml:space="preserve"> входят</w:t>
      </w:r>
      <w:r w:rsidRPr="009459FD">
        <w:rPr>
          <w:rFonts w:ascii="Times New Roman" w:hAnsi="Times New Roman"/>
          <w:sz w:val="28"/>
          <w:szCs w:val="28"/>
        </w:rPr>
        <w:t xml:space="preserve"> в группу ультравысокотемпературных керамических материалов (УВТК)</w:t>
      </w:r>
      <w:r w:rsidR="008D3F99" w:rsidRPr="009459FD">
        <w:rPr>
          <w:rFonts w:ascii="Times New Roman" w:hAnsi="Times New Roman"/>
          <w:sz w:val="28"/>
          <w:szCs w:val="28"/>
        </w:rPr>
        <w:t xml:space="preserve"> и</w:t>
      </w:r>
      <w:r w:rsidRPr="009459FD">
        <w:rPr>
          <w:rFonts w:ascii="Times New Roman" w:hAnsi="Times New Roman"/>
          <w:sz w:val="28"/>
          <w:szCs w:val="28"/>
        </w:rPr>
        <w:t xml:space="preserve"> представляют большой научный и практический инте</w:t>
      </w:r>
      <w:r w:rsidR="0007092E" w:rsidRPr="009459FD">
        <w:rPr>
          <w:rFonts w:ascii="Times New Roman" w:hAnsi="Times New Roman"/>
          <w:sz w:val="28"/>
          <w:szCs w:val="28"/>
        </w:rPr>
        <w:t>рес</w:t>
      </w:r>
      <w:r w:rsidRPr="009459FD">
        <w:rPr>
          <w:rFonts w:ascii="Times New Roman" w:hAnsi="Times New Roman"/>
          <w:sz w:val="28"/>
          <w:szCs w:val="28"/>
        </w:rPr>
        <w:t xml:space="preserve">. </w:t>
      </w:r>
      <w:r w:rsidR="00926228" w:rsidRPr="009459FD">
        <w:rPr>
          <w:rFonts w:ascii="Times New Roman" w:hAnsi="Times New Roman"/>
          <w:sz w:val="28"/>
          <w:szCs w:val="28"/>
        </w:rPr>
        <w:t>Д</w:t>
      </w:r>
      <w:r w:rsidR="0007092E" w:rsidRPr="009459FD">
        <w:rPr>
          <w:rFonts w:ascii="Times New Roman" w:hAnsi="Times New Roman"/>
          <w:sz w:val="28"/>
          <w:szCs w:val="28"/>
        </w:rPr>
        <w:t>анные материалы</w:t>
      </w:r>
      <w:r w:rsidRPr="009459FD">
        <w:rPr>
          <w:rFonts w:ascii="Times New Roman" w:hAnsi="Times New Roman"/>
          <w:sz w:val="28"/>
          <w:szCs w:val="28"/>
        </w:rPr>
        <w:t xml:space="preserve"> обладают стойкостью к</w:t>
      </w:r>
      <w:r w:rsidR="0007092E" w:rsidRPr="009459FD">
        <w:rPr>
          <w:rFonts w:ascii="Times New Roman" w:hAnsi="Times New Roman"/>
          <w:sz w:val="28"/>
          <w:szCs w:val="28"/>
        </w:rPr>
        <w:t xml:space="preserve"> высокотемпературному окислению, в </w:t>
      </w:r>
      <w:proofErr w:type="gramStart"/>
      <w:r w:rsidR="0007092E" w:rsidRPr="009459FD">
        <w:rPr>
          <w:rFonts w:ascii="Times New Roman" w:hAnsi="Times New Roman"/>
          <w:sz w:val="28"/>
          <w:szCs w:val="28"/>
        </w:rPr>
        <w:t>связи</w:t>
      </w:r>
      <w:proofErr w:type="gramEnd"/>
      <w:r w:rsidR="0007092E" w:rsidRPr="009459FD">
        <w:rPr>
          <w:rFonts w:ascii="Times New Roman" w:hAnsi="Times New Roman"/>
          <w:sz w:val="28"/>
          <w:szCs w:val="28"/>
        </w:rPr>
        <w:t xml:space="preserve"> с чем могут применяться </w:t>
      </w:r>
      <w:r w:rsidR="009813DC" w:rsidRPr="009459FD">
        <w:rPr>
          <w:rFonts w:ascii="Times New Roman" w:hAnsi="Times New Roman"/>
          <w:sz w:val="28"/>
          <w:szCs w:val="28"/>
        </w:rPr>
        <w:t>в</w:t>
      </w:r>
      <w:r w:rsidR="0007092E" w:rsidRPr="009459FD">
        <w:rPr>
          <w:rFonts w:ascii="Times New Roman" w:hAnsi="Times New Roman"/>
          <w:sz w:val="28"/>
          <w:szCs w:val="28"/>
        </w:rPr>
        <w:t xml:space="preserve"> особо ответственных элемент</w:t>
      </w:r>
      <w:r w:rsidR="009813DC" w:rsidRPr="009459FD">
        <w:rPr>
          <w:rFonts w:ascii="Times New Roman" w:hAnsi="Times New Roman"/>
          <w:sz w:val="28"/>
          <w:szCs w:val="28"/>
        </w:rPr>
        <w:t>ах</w:t>
      </w:r>
      <w:r w:rsidR="0007092E" w:rsidRPr="009459FD">
        <w:rPr>
          <w:rFonts w:ascii="Times New Roman" w:hAnsi="Times New Roman"/>
          <w:sz w:val="28"/>
          <w:szCs w:val="28"/>
        </w:rPr>
        <w:t xml:space="preserve"> различных конструкций, </w:t>
      </w:r>
      <w:r w:rsidR="009813DC" w:rsidRPr="009459FD">
        <w:rPr>
          <w:rFonts w:ascii="Times New Roman" w:hAnsi="Times New Roman"/>
          <w:sz w:val="28"/>
          <w:szCs w:val="28"/>
        </w:rPr>
        <w:t>подверженные</w:t>
      </w:r>
      <w:r w:rsidR="0007092E" w:rsidRPr="009459FD">
        <w:rPr>
          <w:rFonts w:ascii="Times New Roman" w:hAnsi="Times New Roman"/>
          <w:sz w:val="28"/>
          <w:szCs w:val="28"/>
        </w:rPr>
        <w:t xml:space="preserve"> воздействию окислительной среды при ультравысоких температурах.</w:t>
      </w:r>
    </w:p>
    <w:p w:rsidR="00185C62" w:rsidRPr="009459FD" w:rsidRDefault="0007092E" w:rsidP="009459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FD">
        <w:rPr>
          <w:rFonts w:ascii="Times New Roman" w:hAnsi="Times New Roman"/>
          <w:sz w:val="28"/>
          <w:szCs w:val="28"/>
        </w:rPr>
        <w:t xml:space="preserve">Керамический материал </w:t>
      </w:r>
      <w:r w:rsidR="00672B4F" w:rsidRPr="009459FD">
        <w:rPr>
          <w:rFonts w:ascii="Times New Roman" w:hAnsi="Times New Roman" w:cs="Times New Roman"/>
          <w:sz w:val="28"/>
          <w:szCs w:val="28"/>
        </w:rPr>
        <w:t xml:space="preserve">на основе боридов циркония и гафния получают с использованием традиционных технологий </w:t>
      </w:r>
      <w:r w:rsidR="00514537" w:rsidRPr="009459FD">
        <w:rPr>
          <w:rFonts w:ascii="Times New Roman" w:hAnsi="Times New Roman" w:cs="Times New Roman"/>
          <w:sz w:val="28"/>
          <w:szCs w:val="28"/>
        </w:rPr>
        <w:t>по производству</w:t>
      </w:r>
      <w:r w:rsidR="00672B4F" w:rsidRPr="009459FD">
        <w:rPr>
          <w:rFonts w:ascii="Times New Roman" w:hAnsi="Times New Roman" w:cs="Times New Roman"/>
          <w:sz w:val="28"/>
          <w:szCs w:val="28"/>
        </w:rPr>
        <w:t xml:space="preserve"> керамики, включая такие этапы как измельчение и смешивание исходных порошковых компонентов, холодное формование заготовки, спекание готового изделия и механическая обработка [1]. Из-за сильных ковалентных связей и низкого коэффициента </w:t>
      </w:r>
      <w:proofErr w:type="spellStart"/>
      <w:r w:rsidR="00672B4F" w:rsidRPr="009459FD">
        <w:rPr>
          <w:rFonts w:ascii="Times New Roman" w:hAnsi="Times New Roman" w:cs="Times New Roman"/>
          <w:sz w:val="28"/>
          <w:szCs w:val="28"/>
        </w:rPr>
        <w:t>самодиффузии</w:t>
      </w:r>
      <w:proofErr w:type="spellEnd"/>
      <w:r w:rsidR="00672B4F" w:rsidRPr="009459FD">
        <w:rPr>
          <w:rFonts w:ascii="Times New Roman" w:hAnsi="Times New Roman" w:cs="Times New Roman"/>
          <w:sz w:val="28"/>
          <w:szCs w:val="28"/>
        </w:rPr>
        <w:t xml:space="preserve"> в чистом виде порошки боридов циркония и гафния спекаются при температурах более 1950</w:t>
      </w:r>
      <w:proofErr w:type="gramStart"/>
      <w:r w:rsidR="00E53927">
        <w:rPr>
          <w:rFonts w:ascii="Times New Roman" w:hAnsi="Times New Roman"/>
          <w:sz w:val="28"/>
          <w:szCs w:val="28"/>
        </w:rPr>
        <w:t>°</w:t>
      </w:r>
      <w:r w:rsidR="00672B4F" w:rsidRPr="009459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72B4F" w:rsidRPr="009459FD">
        <w:rPr>
          <w:rFonts w:ascii="Times New Roman" w:hAnsi="Times New Roman" w:cs="Times New Roman"/>
          <w:sz w:val="28"/>
          <w:szCs w:val="28"/>
        </w:rPr>
        <w:t xml:space="preserve"> [</w:t>
      </w:r>
      <w:r w:rsidR="00CF6D89" w:rsidRPr="009459FD">
        <w:rPr>
          <w:rFonts w:ascii="Times New Roman" w:hAnsi="Times New Roman" w:cs="Times New Roman"/>
          <w:sz w:val="28"/>
          <w:szCs w:val="28"/>
        </w:rPr>
        <w:t>2</w:t>
      </w:r>
      <w:r w:rsidR="00E53927">
        <w:rPr>
          <w:rFonts w:ascii="Times New Roman" w:hAnsi="Times New Roman"/>
          <w:sz w:val="28"/>
          <w:szCs w:val="28"/>
        </w:rPr>
        <w:t>–</w:t>
      </w:r>
      <w:r w:rsidR="00CF6D89" w:rsidRPr="009459FD">
        <w:rPr>
          <w:rFonts w:ascii="Times New Roman" w:hAnsi="Times New Roman" w:cs="Times New Roman"/>
          <w:sz w:val="28"/>
          <w:szCs w:val="28"/>
        </w:rPr>
        <w:t>5</w:t>
      </w:r>
      <w:r w:rsidR="00672B4F" w:rsidRPr="009459FD">
        <w:rPr>
          <w:rFonts w:ascii="Times New Roman" w:hAnsi="Times New Roman" w:cs="Times New Roman"/>
          <w:sz w:val="28"/>
          <w:szCs w:val="28"/>
        </w:rPr>
        <w:t>]. Для активации процесса спекания создают порошковую композицию на основе боридов путем введения спекающих добавок, таких как карбид и нитрид кремния, оксид и борид лантана [</w:t>
      </w:r>
      <w:r w:rsidR="00CF6D89" w:rsidRPr="009459FD">
        <w:rPr>
          <w:rFonts w:ascii="Times New Roman" w:hAnsi="Times New Roman" w:cs="Times New Roman"/>
          <w:sz w:val="28"/>
          <w:szCs w:val="28"/>
        </w:rPr>
        <w:t>6, 7</w:t>
      </w:r>
      <w:r w:rsidR="00672B4F" w:rsidRPr="009459FD">
        <w:rPr>
          <w:rFonts w:ascii="Times New Roman" w:hAnsi="Times New Roman" w:cs="Times New Roman"/>
          <w:sz w:val="28"/>
          <w:szCs w:val="28"/>
        </w:rPr>
        <w:t>], силициды циркония, молибдена, тантала, титана [</w:t>
      </w:r>
      <w:r w:rsidR="00CF6D89" w:rsidRPr="009459FD">
        <w:rPr>
          <w:rFonts w:ascii="Times New Roman" w:hAnsi="Times New Roman" w:cs="Times New Roman"/>
          <w:sz w:val="28"/>
          <w:szCs w:val="28"/>
        </w:rPr>
        <w:t>8</w:t>
      </w:r>
      <w:r w:rsidR="00E53927">
        <w:rPr>
          <w:rFonts w:ascii="Times New Roman" w:hAnsi="Times New Roman"/>
          <w:sz w:val="28"/>
          <w:szCs w:val="28"/>
        </w:rPr>
        <w:t>–</w:t>
      </w:r>
      <w:r w:rsidR="00CF6D89" w:rsidRPr="009459FD">
        <w:rPr>
          <w:rFonts w:ascii="Times New Roman" w:hAnsi="Times New Roman" w:cs="Times New Roman"/>
          <w:sz w:val="28"/>
          <w:szCs w:val="28"/>
        </w:rPr>
        <w:t>12</w:t>
      </w:r>
      <w:r w:rsidR="00672B4F" w:rsidRPr="009459FD">
        <w:rPr>
          <w:rFonts w:ascii="Times New Roman" w:hAnsi="Times New Roman" w:cs="Times New Roman"/>
          <w:sz w:val="28"/>
          <w:szCs w:val="28"/>
        </w:rPr>
        <w:t xml:space="preserve">] и др., которые также способствуют увеличению сопротивления материала окислению. </w:t>
      </w:r>
      <w:r w:rsidR="00185C62" w:rsidRPr="009459FD">
        <w:rPr>
          <w:rFonts w:ascii="Times New Roman" w:hAnsi="Times New Roman"/>
          <w:sz w:val="28"/>
          <w:szCs w:val="28"/>
        </w:rPr>
        <w:t xml:space="preserve">Перспективным является применение метода искрового плазменного спекания (ИПС) для консолидации ультравысокотемпературной керамики, позволяющего спекать тугоплавкие материалы в течение нескольких минут при более низких температурах по сравнению с традиционными методами. </w:t>
      </w:r>
    </w:p>
    <w:p w:rsidR="00672B4F" w:rsidRPr="009459FD" w:rsidRDefault="00672B4F" w:rsidP="009459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FD">
        <w:rPr>
          <w:rFonts w:ascii="Times New Roman" w:hAnsi="Times New Roman"/>
          <w:sz w:val="28"/>
          <w:szCs w:val="28"/>
        </w:rPr>
        <w:t xml:space="preserve">В данной работе проводили исследование искрового плазменного спекания шести композиций на основе </w:t>
      </w:r>
      <w:proofErr w:type="spellStart"/>
      <w:r w:rsidRPr="009459FD">
        <w:rPr>
          <w:rFonts w:ascii="Times New Roman" w:hAnsi="Times New Roman"/>
          <w:sz w:val="28"/>
          <w:szCs w:val="28"/>
        </w:rPr>
        <w:t>диборидов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циркония и гафния, имеющи</w:t>
      </w:r>
      <w:r w:rsidR="00350EE6" w:rsidRPr="009459FD">
        <w:rPr>
          <w:rFonts w:ascii="Times New Roman" w:hAnsi="Times New Roman"/>
          <w:sz w:val="28"/>
          <w:szCs w:val="28"/>
        </w:rPr>
        <w:t>х</w:t>
      </w:r>
      <w:r w:rsidRPr="009459FD">
        <w:rPr>
          <w:rFonts w:ascii="Times New Roman" w:hAnsi="Times New Roman"/>
          <w:sz w:val="28"/>
          <w:szCs w:val="28"/>
        </w:rPr>
        <w:t xml:space="preserve"> следующи</w:t>
      </w:r>
      <w:r w:rsidR="001C60D5" w:rsidRPr="009459FD">
        <w:rPr>
          <w:rFonts w:ascii="Times New Roman" w:hAnsi="Times New Roman"/>
          <w:sz w:val="28"/>
          <w:szCs w:val="28"/>
        </w:rPr>
        <w:t>е</w:t>
      </w:r>
      <w:r w:rsidRPr="009459FD">
        <w:rPr>
          <w:rFonts w:ascii="Times New Roman" w:hAnsi="Times New Roman"/>
          <w:sz w:val="28"/>
          <w:szCs w:val="28"/>
        </w:rPr>
        <w:t xml:space="preserve"> состав</w:t>
      </w:r>
      <w:r w:rsidR="001C60D5" w:rsidRPr="009459FD">
        <w:rPr>
          <w:rFonts w:ascii="Times New Roman" w:hAnsi="Times New Roman"/>
          <w:sz w:val="28"/>
          <w:szCs w:val="28"/>
        </w:rPr>
        <w:t>ы</w:t>
      </w:r>
      <w:r w:rsidRPr="009459FD">
        <w:rPr>
          <w:rFonts w:ascii="Times New Roman" w:hAnsi="Times New Roman"/>
          <w:sz w:val="28"/>
          <w:szCs w:val="28"/>
        </w:rPr>
        <w:t xml:space="preserve"> и условные обозначения:</w:t>
      </w:r>
    </w:p>
    <w:p w:rsidR="00672B4F" w:rsidRPr="009459FD" w:rsidRDefault="00672B4F" w:rsidP="00C84BE8">
      <w:pPr>
        <w:numPr>
          <w:ilvl w:val="0"/>
          <w:numId w:val="1"/>
        </w:num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36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9459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ZrB</w:t>
      </w:r>
      <w:proofErr w:type="spellEnd"/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</w:rPr>
        <w:t xml:space="preserve"> 80об.% –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SiC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20об.% с добавками </w:t>
      </w:r>
      <w:r w:rsidRPr="009459FD">
        <w:rPr>
          <w:rFonts w:ascii="Times New Roman" w:hAnsi="Times New Roman"/>
          <w:sz w:val="28"/>
          <w:szCs w:val="28"/>
          <w:lang w:val="en-US"/>
        </w:rPr>
        <w:t>Y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3масс.%, </w:t>
      </w:r>
      <w:r w:rsidRPr="009459FD">
        <w:rPr>
          <w:rFonts w:ascii="Times New Roman" w:hAnsi="Times New Roman"/>
          <w:sz w:val="28"/>
          <w:szCs w:val="28"/>
          <w:lang w:val="en-US"/>
        </w:rPr>
        <w:t>La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2масс.% (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ZrSiYLa</w:t>
      </w:r>
      <w:proofErr w:type="spellEnd"/>
      <w:r w:rsidRPr="009459FD">
        <w:rPr>
          <w:rFonts w:ascii="Times New Roman" w:hAnsi="Times New Roman"/>
          <w:sz w:val="28"/>
          <w:szCs w:val="28"/>
        </w:rPr>
        <w:t>);</w:t>
      </w:r>
    </w:p>
    <w:p w:rsidR="00672B4F" w:rsidRPr="009459FD" w:rsidRDefault="00672B4F" w:rsidP="00C84BE8">
      <w:pPr>
        <w:numPr>
          <w:ilvl w:val="0"/>
          <w:numId w:val="1"/>
        </w:numPr>
        <w:tabs>
          <w:tab w:val="left" w:pos="426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36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ZrB</w:t>
      </w:r>
      <w:proofErr w:type="spellEnd"/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</w:rPr>
        <w:t xml:space="preserve"> 80об.% –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SiC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20об.% с добавками </w:t>
      </w:r>
      <w:r w:rsidRPr="009459FD">
        <w:rPr>
          <w:rFonts w:ascii="Times New Roman" w:hAnsi="Times New Roman"/>
          <w:sz w:val="28"/>
          <w:szCs w:val="28"/>
          <w:lang w:val="en-US"/>
        </w:rPr>
        <w:t>Y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3масс.%, </w:t>
      </w:r>
      <w:r w:rsidRPr="009459FD">
        <w:rPr>
          <w:rFonts w:ascii="Times New Roman" w:hAnsi="Times New Roman"/>
          <w:sz w:val="28"/>
          <w:szCs w:val="28"/>
          <w:lang w:val="en-US"/>
        </w:rPr>
        <w:t>Al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2масс.% (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ZrSiYAl</w:t>
      </w:r>
      <w:proofErr w:type="spellEnd"/>
      <w:r w:rsidRPr="009459FD">
        <w:rPr>
          <w:rFonts w:ascii="Times New Roman" w:hAnsi="Times New Roman"/>
          <w:sz w:val="28"/>
          <w:szCs w:val="28"/>
        </w:rPr>
        <w:t>);</w:t>
      </w:r>
    </w:p>
    <w:p w:rsidR="00672B4F" w:rsidRPr="009459FD" w:rsidRDefault="00672B4F" w:rsidP="00C84BE8">
      <w:pPr>
        <w:numPr>
          <w:ilvl w:val="0"/>
          <w:numId w:val="1"/>
        </w:numPr>
        <w:tabs>
          <w:tab w:val="left" w:pos="426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36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ZrB</w:t>
      </w:r>
      <w:proofErr w:type="spellEnd"/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</w:rPr>
        <w:t xml:space="preserve"> – </w:t>
      </w:r>
      <w:r w:rsidRPr="009459FD">
        <w:rPr>
          <w:rFonts w:ascii="Times New Roman" w:hAnsi="Times New Roman"/>
          <w:sz w:val="28"/>
          <w:szCs w:val="28"/>
          <w:lang w:val="en-US"/>
        </w:rPr>
        <w:t>La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2масс.% (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ZrLa</w:t>
      </w:r>
      <w:proofErr w:type="spellEnd"/>
      <w:r w:rsidRPr="009459FD">
        <w:rPr>
          <w:rFonts w:ascii="Times New Roman" w:hAnsi="Times New Roman"/>
          <w:sz w:val="28"/>
          <w:szCs w:val="28"/>
        </w:rPr>
        <w:t>);</w:t>
      </w:r>
    </w:p>
    <w:p w:rsidR="00672B4F" w:rsidRPr="009459FD" w:rsidRDefault="00672B4F" w:rsidP="00C84BE8">
      <w:pPr>
        <w:numPr>
          <w:ilvl w:val="0"/>
          <w:numId w:val="1"/>
        </w:numPr>
        <w:tabs>
          <w:tab w:val="left" w:pos="426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36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HfB</w:t>
      </w:r>
      <w:proofErr w:type="spellEnd"/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</w:rPr>
        <w:t xml:space="preserve"> 80об.% –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SiC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20об.% с добавками </w:t>
      </w:r>
      <w:r w:rsidRPr="009459FD">
        <w:rPr>
          <w:rFonts w:ascii="Times New Roman" w:hAnsi="Times New Roman"/>
          <w:sz w:val="28"/>
          <w:szCs w:val="28"/>
          <w:lang w:val="en-US"/>
        </w:rPr>
        <w:t>Y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3масс.%, </w:t>
      </w:r>
      <w:r w:rsidRPr="009459FD">
        <w:rPr>
          <w:rFonts w:ascii="Times New Roman" w:hAnsi="Times New Roman"/>
          <w:sz w:val="28"/>
          <w:szCs w:val="28"/>
          <w:lang w:val="en-US"/>
        </w:rPr>
        <w:t>La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2масс.% (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HfSiYLa</w:t>
      </w:r>
      <w:proofErr w:type="spellEnd"/>
      <w:r w:rsidRPr="009459FD">
        <w:rPr>
          <w:rFonts w:ascii="Times New Roman" w:hAnsi="Times New Roman"/>
          <w:sz w:val="28"/>
          <w:szCs w:val="28"/>
        </w:rPr>
        <w:t>);</w:t>
      </w:r>
    </w:p>
    <w:p w:rsidR="00672B4F" w:rsidRPr="009459FD" w:rsidRDefault="00672B4F" w:rsidP="00C84BE8">
      <w:pPr>
        <w:numPr>
          <w:ilvl w:val="0"/>
          <w:numId w:val="1"/>
        </w:numPr>
        <w:tabs>
          <w:tab w:val="left" w:pos="426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36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HfB</w:t>
      </w:r>
      <w:proofErr w:type="spellEnd"/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</w:rPr>
        <w:t xml:space="preserve"> 80 об.% –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SiC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20 об.% с добавками </w:t>
      </w:r>
      <w:r w:rsidRPr="009459FD">
        <w:rPr>
          <w:rFonts w:ascii="Times New Roman" w:hAnsi="Times New Roman"/>
          <w:sz w:val="28"/>
          <w:szCs w:val="28"/>
          <w:lang w:val="en-US"/>
        </w:rPr>
        <w:t>Y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3масс.%, </w:t>
      </w:r>
      <w:r w:rsidRPr="009459FD">
        <w:rPr>
          <w:rFonts w:ascii="Times New Roman" w:hAnsi="Times New Roman"/>
          <w:sz w:val="28"/>
          <w:szCs w:val="28"/>
          <w:lang w:val="en-US"/>
        </w:rPr>
        <w:t>La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2масс.%, </w:t>
      </w:r>
      <w:r w:rsidRPr="009459FD">
        <w:rPr>
          <w:rFonts w:ascii="Times New Roman" w:hAnsi="Times New Roman"/>
          <w:sz w:val="28"/>
          <w:szCs w:val="28"/>
          <w:lang w:val="en-US"/>
        </w:rPr>
        <w:t>Co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4</w:t>
      </w:r>
      <w:r w:rsidRPr="009459FD">
        <w:rPr>
          <w:rFonts w:ascii="Times New Roman" w:hAnsi="Times New Roman"/>
          <w:sz w:val="28"/>
          <w:szCs w:val="28"/>
        </w:rPr>
        <w:t xml:space="preserve"> 2масс.% (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HfSiYLaCo</w:t>
      </w:r>
      <w:proofErr w:type="spellEnd"/>
      <w:r w:rsidRPr="009459FD">
        <w:rPr>
          <w:rFonts w:ascii="Times New Roman" w:hAnsi="Times New Roman"/>
          <w:sz w:val="28"/>
          <w:szCs w:val="28"/>
        </w:rPr>
        <w:t>);</w:t>
      </w:r>
    </w:p>
    <w:p w:rsidR="00672B4F" w:rsidRPr="009459FD" w:rsidRDefault="00672B4F" w:rsidP="00C84BE8">
      <w:pPr>
        <w:numPr>
          <w:ilvl w:val="0"/>
          <w:numId w:val="1"/>
        </w:numPr>
        <w:tabs>
          <w:tab w:val="left" w:pos="426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36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HfB</w:t>
      </w:r>
      <w:proofErr w:type="spellEnd"/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</w:rPr>
        <w:t xml:space="preserve"> – </w:t>
      </w:r>
      <w:r w:rsidRPr="009459FD">
        <w:rPr>
          <w:rFonts w:ascii="Times New Roman" w:hAnsi="Times New Roman"/>
          <w:sz w:val="28"/>
          <w:szCs w:val="28"/>
          <w:lang w:val="en-US"/>
        </w:rPr>
        <w:t>La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2масс</w:t>
      </w:r>
      <w:proofErr w:type="gramStart"/>
      <w:r w:rsidRPr="009459FD">
        <w:rPr>
          <w:rFonts w:ascii="Times New Roman" w:hAnsi="Times New Roman"/>
          <w:sz w:val="28"/>
          <w:szCs w:val="28"/>
        </w:rPr>
        <w:t>.%</w:t>
      </w:r>
      <w:proofErr w:type="gramEnd"/>
      <w:r w:rsidRPr="009459F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HfLa</w:t>
      </w:r>
      <w:proofErr w:type="spellEnd"/>
      <w:r w:rsidRPr="009459FD">
        <w:rPr>
          <w:rFonts w:ascii="Times New Roman" w:hAnsi="Times New Roman"/>
          <w:sz w:val="28"/>
          <w:szCs w:val="28"/>
        </w:rPr>
        <w:t>).</w:t>
      </w:r>
    </w:p>
    <w:p w:rsidR="0075225C" w:rsidRPr="009459FD" w:rsidRDefault="0075225C" w:rsidP="00E53927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FD">
        <w:rPr>
          <w:rFonts w:ascii="Times New Roman" w:hAnsi="Times New Roman"/>
          <w:sz w:val="28"/>
          <w:szCs w:val="28"/>
        </w:rPr>
        <w:t>После спекания проводили исследование фазового состава и микроструктуры полученных керамических материалов.</w:t>
      </w:r>
    </w:p>
    <w:p w:rsidR="00E53927" w:rsidRDefault="00E53927" w:rsidP="00E53927">
      <w:pPr>
        <w:spacing w:after="0" w:line="336" w:lineRule="auto"/>
        <w:ind w:firstLine="709"/>
        <w:jc w:val="center"/>
        <w:rPr>
          <w:rStyle w:val="20"/>
          <w:rFonts w:ascii="Times New Roman" w:eastAsiaTheme="minorHAnsi" w:hAnsi="Times New Roman"/>
          <w:i w:val="0"/>
        </w:rPr>
      </w:pPr>
      <w:bookmarkStart w:id="0" w:name="_Toc391568625"/>
    </w:p>
    <w:p w:rsidR="00BA6F9C" w:rsidRPr="009459FD" w:rsidRDefault="00BA6F9C" w:rsidP="00E53927">
      <w:pPr>
        <w:spacing w:after="0" w:line="336" w:lineRule="auto"/>
        <w:ind w:firstLine="709"/>
        <w:rPr>
          <w:rStyle w:val="20"/>
          <w:rFonts w:ascii="Times New Roman" w:eastAsiaTheme="minorHAnsi" w:hAnsi="Times New Roman"/>
          <w:i w:val="0"/>
        </w:rPr>
      </w:pPr>
      <w:r w:rsidRPr="009459FD">
        <w:rPr>
          <w:rStyle w:val="20"/>
          <w:rFonts w:ascii="Times New Roman" w:eastAsiaTheme="minorHAnsi" w:hAnsi="Times New Roman"/>
          <w:i w:val="0"/>
        </w:rPr>
        <w:t>Методики проведения исследований</w:t>
      </w:r>
    </w:p>
    <w:p w:rsidR="00CC09ED" w:rsidRPr="009459FD" w:rsidRDefault="00CC09ED" w:rsidP="00E53927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FD">
        <w:rPr>
          <w:rStyle w:val="20"/>
          <w:rFonts w:ascii="Times New Roman" w:eastAsiaTheme="minorHAnsi" w:hAnsi="Times New Roman"/>
          <w:b w:val="0"/>
          <w:i w:val="0"/>
        </w:rPr>
        <w:t>В работе использовали порошки борида циркония</w:t>
      </w:r>
      <w:r w:rsidRPr="009459FD">
        <w:rPr>
          <w:rFonts w:ascii="Times New Roman" w:hAnsi="Times New Roman" w:cs="Times New Roman"/>
          <w:sz w:val="28"/>
          <w:szCs w:val="28"/>
        </w:rPr>
        <w:t xml:space="preserve"> (чистота 99,8%, средний массовый размер частиц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="00E53927">
        <w:rPr>
          <w:rFonts w:ascii="Times New Roman" w:hAnsi="Times New Roman" w:cs="Times New Roman"/>
          <w:sz w:val="28"/>
          <w:szCs w:val="28"/>
        </w:rPr>
        <w:t>~</w:t>
      </w:r>
      <w:r w:rsidRPr="009459FD">
        <w:rPr>
          <w:rFonts w:ascii="Times New Roman" w:hAnsi="Times New Roman" w:cs="Times New Roman"/>
          <w:sz w:val="28"/>
          <w:szCs w:val="28"/>
        </w:rPr>
        <w:t>12,66 мкм)</w:t>
      </w:r>
      <w:r w:rsidRPr="009459FD">
        <w:rPr>
          <w:rStyle w:val="20"/>
          <w:rFonts w:ascii="Times New Roman" w:eastAsiaTheme="minorHAnsi" w:hAnsi="Times New Roman"/>
          <w:b w:val="0"/>
          <w:i w:val="0"/>
        </w:rPr>
        <w:t>, борида гафния (</w:t>
      </w:r>
      <w:r w:rsidRPr="009459FD">
        <w:rPr>
          <w:rFonts w:ascii="Times New Roman" w:hAnsi="Times New Roman" w:cs="Times New Roman"/>
          <w:sz w:val="28"/>
          <w:szCs w:val="28"/>
        </w:rPr>
        <w:t xml:space="preserve">чистота 99,7%,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="00E53927">
        <w:rPr>
          <w:rFonts w:ascii="Times New Roman" w:hAnsi="Times New Roman" w:cs="Times New Roman"/>
          <w:sz w:val="28"/>
          <w:szCs w:val="28"/>
        </w:rPr>
        <w:t xml:space="preserve"> ~</w:t>
      </w:r>
      <w:r w:rsidRPr="009459FD">
        <w:rPr>
          <w:rFonts w:ascii="Times New Roman" w:hAnsi="Times New Roman" w:cs="Times New Roman"/>
          <w:sz w:val="28"/>
          <w:szCs w:val="28"/>
        </w:rPr>
        <w:t>16,01 мкм)</w:t>
      </w:r>
      <w:r w:rsidRPr="009459FD">
        <w:rPr>
          <w:rStyle w:val="a7"/>
          <w:rFonts w:ascii="Times New Roman" w:hAnsi="Times New Roman"/>
          <w:b/>
          <w:i/>
          <w:sz w:val="28"/>
          <w:szCs w:val="28"/>
        </w:rPr>
        <w:t xml:space="preserve">, </w:t>
      </w:r>
      <w:r w:rsidRPr="009459FD">
        <w:rPr>
          <w:rStyle w:val="20"/>
          <w:rFonts w:ascii="Times New Roman" w:eastAsiaTheme="minorHAnsi" w:hAnsi="Times New Roman"/>
          <w:b w:val="0"/>
          <w:i w:val="0"/>
        </w:rPr>
        <w:t>оксида лантана</w:t>
      </w:r>
      <w:r w:rsidRPr="009459FD">
        <w:rPr>
          <w:rFonts w:ascii="Times New Roman" w:hAnsi="Times New Roman" w:cs="Times New Roman"/>
          <w:sz w:val="28"/>
          <w:szCs w:val="28"/>
        </w:rPr>
        <w:t xml:space="preserve"> (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="00E53927">
        <w:rPr>
          <w:rFonts w:ascii="Times New Roman" w:hAnsi="Times New Roman" w:cs="Times New Roman"/>
          <w:sz w:val="28"/>
          <w:szCs w:val="28"/>
        </w:rPr>
        <w:t xml:space="preserve"> ~</w:t>
      </w:r>
      <w:r w:rsidRPr="009459FD">
        <w:rPr>
          <w:rFonts w:ascii="Times New Roman" w:hAnsi="Times New Roman" w:cs="Times New Roman"/>
          <w:sz w:val="28"/>
          <w:szCs w:val="28"/>
        </w:rPr>
        <w:t>2,24 мкм)</w:t>
      </w:r>
      <w:r w:rsidRPr="009459FD">
        <w:rPr>
          <w:rStyle w:val="20"/>
          <w:rFonts w:ascii="Times New Roman" w:eastAsiaTheme="minorHAnsi" w:hAnsi="Times New Roman"/>
          <w:b w:val="0"/>
          <w:i w:val="0"/>
        </w:rPr>
        <w:t>, карбида кремния (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="00E53927">
        <w:rPr>
          <w:rFonts w:ascii="Times New Roman" w:hAnsi="Times New Roman" w:cs="Times New Roman"/>
          <w:sz w:val="28"/>
          <w:szCs w:val="28"/>
        </w:rPr>
        <w:t xml:space="preserve"> ~</w:t>
      </w:r>
      <w:r w:rsidRPr="009459FD">
        <w:rPr>
          <w:rFonts w:ascii="Times New Roman" w:hAnsi="Times New Roman" w:cs="Times New Roman"/>
          <w:sz w:val="28"/>
          <w:szCs w:val="28"/>
        </w:rPr>
        <w:t>4 мкм</w:t>
      </w:r>
      <w:r w:rsidRPr="009459FD">
        <w:rPr>
          <w:rStyle w:val="20"/>
          <w:rFonts w:ascii="Times New Roman" w:eastAsiaTheme="minorHAnsi" w:hAnsi="Times New Roman"/>
          <w:b w:val="0"/>
          <w:i w:val="0"/>
        </w:rPr>
        <w:t>), оксида иттрия (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="00E53927">
        <w:rPr>
          <w:rFonts w:ascii="Times New Roman" w:hAnsi="Times New Roman" w:cs="Times New Roman"/>
          <w:sz w:val="28"/>
          <w:szCs w:val="28"/>
        </w:rPr>
        <w:t xml:space="preserve"> ~</w:t>
      </w:r>
      <w:r w:rsidRPr="009459FD">
        <w:rPr>
          <w:rFonts w:ascii="Times New Roman" w:hAnsi="Times New Roman" w:cs="Times New Roman"/>
          <w:sz w:val="28"/>
          <w:szCs w:val="28"/>
        </w:rPr>
        <w:t xml:space="preserve">984 </w:t>
      </w:r>
      <w:proofErr w:type="spellStart"/>
      <w:r w:rsidRPr="009459FD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9459FD">
        <w:rPr>
          <w:rStyle w:val="20"/>
          <w:rFonts w:ascii="Times New Roman" w:eastAsiaTheme="minorHAnsi" w:hAnsi="Times New Roman"/>
          <w:b w:val="0"/>
          <w:i w:val="0"/>
        </w:rPr>
        <w:t>), оксида алюминия (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="00E53927">
        <w:rPr>
          <w:rFonts w:ascii="Times New Roman" w:hAnsi="Times New Roman" w:cs="Times New Roman"/>
          <w:sz w:val="28"/>
          <w:szCs w:val="28"/>
        </w:rPr>
        <w:t xml:space="preserve"> ~</w:t>
      </w:r>
      <w:r w:rsidRPr="009459FD">
        <w:rPr>
          <w:rFonts w:ascii="Times New Roman" w:hAnsi="Times New Roman" w:cs="Times New Roman"/>
          <w:sz w:val="28"/>
          <w:szCs w:val="28"/>
        </w:rPr>
        <w:t xml:space="preserve">322 </w:t>
      </w:r>
      <w:proofErr w:type="spellStart"/>
      <w:r w:rsidRPr="009459FD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9459FD">
        <w:rPr>
          <w:rStyle w:val="20"/>
          <w:rFonts w:ascii="Times New Roman" w:eastAsiaTheme="minorHAnsi" w:hAnsi="Times New Roman"/>
          <w:b w:val="0"/>
          <w:i w:val="0"/>
        </w:rPr>
        <w:t>) и оксида кобальта (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="00E53927">
        <w:rPr>
          <w:rFonts w:ascii="Times New Roman" w:hAnsi="Times New Roman" w:cs="Times New Roman"/>
          <w:sz w:val="28"/>
          <w:szCs w:val="28"/>
        </w:rPr>
        <w:t xml:space="preserve"> ~</w:t>
      </w:r>
      <w:r w:rsidRPr="009459FD">
        <w:rPr>
          <w:rFonts w:ascii="Times New Roman" w:hAnsi="Times New Roman" w:cs="Times New Roman"/>
          <w:sz w:val="28"/>
          <w:szCs w:val="28"/>
        </w:rPr>
        <w:t>29 мкм</w:t>
      </w:r>
      <w:r w:rsidRPr="009459FD">
        <w:rPr>
          <w:rStyle w:val="20"/>
          <w:rFonts w:ascii="Times New Roman" w:eastAsiaTheme="minorHAnsi" w:hAnsi="Times New Roman"/>
          <w:b w:val="0"/>
          <w:i w:val="0"/>
        </w:rPr>
        <w:t>).</w:t>
      </w:r>
      <w:r w:rsidRPr="009459FD">
        <w:rPr>
          <w:rFonts w:ascii="Times New Roman" w:hAnsi="Times New Roman"/>
          <w:sz w:val="28"/>
          <w:szCs w:val="28"/>
        </w:rPr>
        <w:t xml:space="preserve"> Ультрадисперсные порошки оксидов алюминия </w:t>
      </w:r>
      <w:r w:rsidRPr="009459FD">
        <w:rPr>
          <w:rFonts w:ascii="Times New Roman" w:hAnsi="Times New Roman"/>
          <w:sz w:val="28"/>
          <w:szCs w:val="28"/>
          <w:lang w:val="en-US"/>
        </w:rPr>
        <w:t>Al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и иттрия </w:t>
      </w:r>
      <w:r w:rsidRPr="009459FD">
        <w:rPr>
          <w:rFonts w:ascii="Times New Roman" w:hAnsi="Times New Roman"/>
          <w:sz w:val="28"/>
          <w:szCs w:val="28"/>
          <w:lang w:val="en-US"/>
        </w:rPr>
        <w:t>Y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были получены методом плазмохимического синтеза в компании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Neomat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</w:t>
      </w:r>
      <w:r w:rsidRPr="009459FD">
        <w:rPr>
          <w:rFonts w:ascii="Times New Roman" w:hAnsi="Times New Roman"/>
          <w:sz w:val="28"/>
          <w:szCs w:val="28"/>
          <w:lang w:val="en-US"/>
        </w:rPr>
        <w:t>Co</w:t>
      </w:r>
      <w:r w:rsidRPr="009459FD">
        <w:rPr>
          <w:rFonts w:ascii="Times New Roman" w:hAnsi="Times New Roman"/>
          <w:sz w:val="28"/>
          <w:szCs w:val="28"/>
        </w:rPr>
        <w:t xml:space="preserve"> (Латвия).</w:t>
      </w:r>
    </w:p>
    <w:bookmarkEnd w:id="0"/>
    <w:p w:rsidR="00CC09ED" w:rsidRPr="009459FD" w:rsidRDefault="00CC09ED" w:rsidP="00E5392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9FD">
        <w:rPr>
          <w:rFonts w:ascii="Times New Roman" w:hAnsi="Times New Roman" w:cs="Times New Roman"/>
          <w:sz w:val="28"/>
          <w:szCs w:val="28"/>
        </w:rPr>
        <w:t>Спекание порошковых композиций проводили в Институте гидродинамики им. М.А. Лаврентьева</w:t>
      </w:r>
      <w:r w:rsidRPr="009459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59FD">
        <w:rPr>
          <w:rFonts w:ascii="Times New Roman" w:hAnsi="Times New Roman" w:cs="Times New Roman"/>
          <w:sz w:val="28"/>
          <w:szCs w:val="28"/>
        </w:rPr>
        <w:t>СО РАН на установке искрового плазменного спекания «L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459FD">
        <w:rPr>
          <w:rFonts w:ascii="Times New Roman" w:hAnsi="Times New Roman" w:cs="Times New Roman"/>
          <w:sz w:val="28"/>
          <w:szCs w:val="28"/>
        </w:rPr>
        <w:t>B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ox</w:t>
      </w:r>
      <w:r w:rsidRPr="009459FD">
        <w:rPr>
          <w:rFonts w:ascii="Times New Roman" w:hAnsi="Times New Roman" w:cs="Times New Roman"/>
          <w:sz w:val="28"/>
          <w:szCs w:val="28"/>
        </w:rPr>
        <w:t>-1575» (</w:t>
      </w:r>
      <w:proofErr w:type="spellStart"/>
      <w:r w:rsidRPr="009459FD">
        <w:rPr>
          <w:rFonts w:ascii="Times New Roman" w:hAnsi="Times New Roman" w:cs="Times New Roman"/>
          <w:sz w:val="28"/>
          <w:szCs w:val="28"/>
        </w:rPr>
        <w:t>Sinter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9FD">
        <w:rPr>
          <w:rFonts w:ascii="Times New Roman" w:hAnsi="Times New Roman" w:cs="Times New Roman"/>
          <w:sz w:val="28"/>
          <w:szCs w:val="28"/>
        </w:rPr>
        <w:t>Land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9FD">
        <w:rPr>
          <w:rFonts w:ascii="Times New Roman" w:hAnsi="Times New Roman" w:cs="Times New Roman"/>
          <w:sz w:val="28"/>
          <w:szCs w:val="28"/>
        </w:rPr>
        <w:t>Inc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>., Япония) в вакууме при остаточном давлении газа 6-10 Па. Время выдержки при максимальной температуре составляло 3</w:t>
      </w:r>
      <w:r w:rsidR="00E53927">
        <w:rPr>
          <w:rFonts w:ascii="Times New Roman" w:hAnsi="Times New Roman"/>
          <w:sz w:val="28"/>
          <w:szCs w:val="28"/>
        </w:rPr>
        <w:t>–</w:t>
      </w:r>
      <w:r w:rsidRPr="009459FD">
        <w:rPr>
          <w:rFonts w:ascii="Times New Roman" w:hAnsi="Times New Roman" w:cs="Times New Roman"/>
          <w:sz w:val="28"/>
          <w:szCs w:val="28"/>
        </w:rPr>
        <w:t>4 мин.</w:t>
      </w:r>
    </w:p>
    <w:p w:rsidR="00CC09ED" w:rsidRPr="009459FD" w:rsidRDefault="00CC09ED" w:rsidP="00E5392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9FD">
        <w:rPr>
          <w:rFonts w:ascii="Times New Roman" w:hAnsi="Times New Roman" w:cs="Times New Roman"/>
          <w:sz w:val="28"/>
          <w:szCs w:val="28"/>
        </w:rPr>
        <w:t>Кажущуюся плотность и открытую пористость спеченного материала определяли методом гидростатического взвешивания. Теоретическую плотность рассчитывали аддитивным методом на основе литературных данных по плотности компонентов и содержания добавок в композициях [</w:t>
      </w:r>
      <w:r w:rsidR="00CF6D89" w:rsidRPr="009459FD">
        <w:rPr>
          <w:rFonts w:ascii="Times New Roman" w:hAnsi="Times New Roman" w:cs="Times New Roman"/>
          <w:sz w:val="28"/>
          <w:szCs w:val="28"/>
        </w:rPr>
        <w:t>13</w:t>
      </w:r>
      <w:r w:rsidRPr="009459FD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BB0048" w:rsidRDefault="00CC09ED" w:rsidP="00E5392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9FD">
        <w:rPr>
          <w:rFonts w:ascii="Times New Roman" w:hAnsi="Times New Roman" w:cs="Times New Roman"/>
          <w:sz w:val="28"/>
          <w:szCs w:val="28"/>
        </w:rPr>
        <w:t xml:space="preserve">Фазовый состав образцов после спекания определяли на </w:t>
      </w:r>
      <w:proofErr w:type="spellStart"/>
      <w:r w:rsidRPr="009459FD">
        <w:rPr>
          <w:rFonts w:ascii="Times New Roman" w:hAnsi="Times New Roman" w:cs="Times New Roman"/>
          <w:sz w:val="28"/>
          <w:szCs w:val="28"/>
        </w:rPr>
        <w:t>дифрактометре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 xml:space="preserve"> «ДРОН-3» (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9459FD">
        <w:rPr>
          <w:rFonts w:ascii="Times New Roman" w:hAnsi="Times New Roman" w:cs="Times New Roman"/>
          <w:i/>
          <w:sz w:val="28"/>
          <w:szCs w:val="28"/>
        </w:rPr>
        <w:t>К</w:t>
      </w:r>
      <w:proofErr w:type="gramStart"/>
      <w:r w:rsidRPr="009459FD">
        <w:rPr>
          <w:rFonts w:ascii="Times New Roman" w:hAnsi="Times New Roman" w:cs="Times New Roman"/>
          <w:sz w:val="28"/>
          <w:szCs w:val="28"/>
        </w:rPr>
        <w:t>α-</w:t>
      </w:r>
      <w:proofErr w:type="gramEnd"/>
      <w:r w:rsidRPr="009459FD">
        <w:rPr>
          <w:rFonts w:ascii="Times New Roman" w:hAnsi="Times New Roman" w:cs="Times New Roman"/>
          <w:sz w:val="28"/>
          <w:szCs w:val="28"/>
        </w:rPr>
        <w:t xml:space="preserve">излучение). Микроструктурные исследования и элементный анализ образцов проводили с помощью электронного микроскопа высокого разрешения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459FD">
        <w:rPr>
          <w:rFonts w:ascii="Times New Roman" w:hAnsi="Times New Roman" w:cs="Times New Roman"/>
          <w:sz w:val="28"/>
          <w:szCs w:val="28"/>
        </w:rPr>
        <w:t>-3400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459FD">
        <w:rPr>
          <w:rFonts w:ascii="Times New Roman" w:hAnsi="Times New Roman" w:cs="Times New Roman"/>
          <w:sz w:val="28"/>
          <w:szCs w:val="28"/>
        </w:rPr>
        <w:t xml:space="preserve"> </w:t>
      </w:r>
      <w:r w:rsidRPr="009459FD">
        <w:rPr>
          <w:rFonts w:ascii="Times New Roman" w:hAnsi="Times New Roman" w:cs="Times New Roman"/>
          <w:bCs/>
          <w:sz w:val="28"/>
          <w:szCs w:val="28"/>
        </w:rPr>
        <w:t xml:space="preserve">японской фирмы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Hitachi</w:t>
      </w:r>
      <w:r w:rsidRPr="009459FD">
        <w:rPr>
          <w:rFonts w:ascii="Times New Roman" w:hAnsi="Times New Roman" w:cs="Times New Roman"/>
          <w:sz w:val="28"/>
          <w:szCs w:val="28"/>
        </w:rPr>
        <w:t xml:space="preserve"> и приставки к микроскопу фирмы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Bruker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 xml:space="preserve"> для рентгеноспектрального анализа.</w:t>
      </w:r>
    </w:p>
    <w:p w:rsidR="00E53927" w:rsidRPr="009459FD" w:rsidRDefault="00E53927" w:rsidP="00E53927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6F9C" w:rsidRPr="009459FD" w:rsidRDefault="00BA6F9C" w:rsidP="00E53927">
      <w:pPr>
        <w:spacing w:after="0" w:line="33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459FD">
        <w:rPr>
          <w:rFonts w:ascii="Times New Roman" w:hAnsi="Times New Roman"/>
          <w:b/>
          <w:sz w:val="28"/>
          <w:szCs w:val="28"/>
        </w:rPr>
        <w:t>Экспериментальная часть</w:t>
      </w:r>
    </w:p>
    <w:p w:rsidR="00BB0048" w:rsidRPr="009459FD" w:rsidRDefault="00BB0048" w:rsidP="00E53927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FD">
        <w:rPr>
          <w:rFonts w:ascii="Times New Roman" w:hAnsi="Times New Roman"/>
          <w:sz w:val="28"/>
          <w:szCs w:val="28"/>
        </w:rPr>
        <w:t xml:space="preserve">Для определения оптимальных режимов спекания каждой композиции искровое плазменное спекание проводили в ручном режиме с регулировкой силы тока до достижения максимального уплотнения порошка, при этом определяли температуру завершения уплотнения (усадки) порошка, которое контролировали по кривой смещения. </w:t>
      </w:r>
      <w:r w:rsidR="00C91DDE" w:rsidRPr="009459FD">
        <w:rPr>
          <w:rFonts w:ascii="Times New Roman" w:hAnsi="Times New Roman"/>
          <w:sz w:val="28"/>
          <w:szCs w:val="28"/>
        </w:rPr>
        <w:t>В</w:t>
      </w:r>
      <w:r w:rsidRPr="009459FD">
        <w:rPr>
          <w:rFonts w:ascii="Times New Roman" w:hAnsi="Times New Roman"/>
          <w:sz w:val="28"/>
          <w:szCs w:val="28"/>
        </w:rPr>
        <w:t xml:space="preserve">ысокотемпературная выдержка </w:t>
      </w:r>
      <w:r w:rsidR="00C91DDE" w:rsidRPr="009459FD">
        <w:rPr>
          <w:rFonts w:ascii="Times New Roman" w:hAnsi="Times New Roman"/>
          <w:sz w:val="28"/>
          <w:szCs w:val="28"/>
        </w:rPr>
        <w:t xml:space="preserve">проводилась </w:t>
      </w:r>
      <w:r w:rsidRPr="009459FD">
        <w:rPr>
          <w:rFonts w:ascii="Times New Roman" w:hAnsi="Times New Roman"/>
          <w:sz w:val="28"/>
          <w:szCs w:val="28"/>
        </w:rPr>
        <w:t>в течение 3</w:t>
      </w:r>
      <w:r w:rsidR="00E53927">
        <w:rPr>
          <w:rFonts w:ascii="Times New Roman" w:hAnsi="Times New Roman"/>
          <w:sz w:val="28"/>
          <w:szCs w:val="28"/>
        </w:rPr>
        <w:t>–</w:t>
      </w:r>
      <w:r w:rsidRPr="009459FD">
        <w:rPr>
          <w:rFonts w:ascii="Times New Roman" w:hAnsi="Times New Roman"/>
          <w:sz w:val="28"/>
          <w:szCs w:val="28"/>
        </w:rPr>
        <w:t>4-х минут.</w:t>
      </w:r>
    </w:p>
    <w:p w:rsidR="00CC09ED" w:rsidRPr="009459FD" w:rsidRDefault="00CC09ED" w:rsidP="00E5392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9FD">
        <w:rPr>
          <w:rFonts w:ascii="Times New Roman" w:hAnsi="Times New Roman" w:cs="Times New Roman"/>
          <w:sz w:val="28"/>
          <w:szCs w:val="28"/>
        </w:rPr>
        <w:t xml:space="preserve">Порошковая композиция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ZrLa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 xml:space="preserve"> спекается до остаточной пористости менее 3% при температурах не более 1900</w:t>
      </w:r>
      <w:proofErr w:type="gramStart"/>
      <w:r w:rsidR="00E53927">
        <w:rPr>
          <w:rFonts w:ascii="Times New Roman" w:hAnsi="Times New Roman"/>
          <w:sz w:val="28"/>
          <w:szCs w:val="28"/>
        </w:rPr>
        <w:t>°</w:t>
      </w:r>
      <w:r w:rsidRPr="009459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59FD">
        <w:rPr>
          <w:rFonts w:ascii="Times New Roman" w:hAnsi="Times New Roman" w:cs="Times New Roman"/>
          <w:sz w:val="28"/>
          <w:szCs w:val="28"/>
        </w:rPr>
        <w:t xml:space="preserve"> и давлении 40МПа. </w:t>
      </w:r>
      <w:proofErr w:type="gramStart"/>
      <w:r w:rsidRPr="009459FD">
        <w:rPr>
          <w:rFonts w:ascii="Times New Roman" w:hAnsi="Times New Roman" w:cs="Times New Roman"/>
          <w:sz w:val="28"/>
          <w:szCs w:val="28"/>
        </w:rPr>
        <w:t xml:space="preserve">Добавки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SiC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 xml:space="preserve">,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 w:cs="Times New Roman"/>
          <w:sz w:val="28"/>
          <w:szCs w:val="28"/>
        </w:rPr>
        <w:t xml:space="preserve">,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 w:cs="Times New Roman"/>
          <w:sz w:val="28"/>
          <w:szCs w:val="28"/>
        </w:rPr>
        <w:t xml:space="preserve">,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 w:cs="Times New Roman"/>
          <w:sz w:val="28"/>
          <w:szCs w:val="28"/>
        </w:rPr>
        <w:t xml:space="preserve"> и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459FD">
        <w:rPr>
          <w:rFonts w:ascii="Times New Roman" w:hAnsi="Times New Roman" w:cs="Times New Roman"/>
          <w:sz w:val="28"/>
          <w:szCs w:val="28"/>
        </w:rPr>
        <w:t xml:space="preserve"> уменьшают температуру спекания, что позволяет получать материал более высокой плотности близкой к 100%. Порошковые композиции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ZrSiYLa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ZrSiYAl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</w:t>
      </w:r>
      <w:r w:rsidRPr="009459FD">
        <w:rPr>
          <w:rFonts w:ascii="Times New Roman" w:hAnsi="Times New Roman" w:cs="Times New Roman"/>
          <w:sz w:val="28"/>
          <w:szCs w:val="28"/>
        </w:rPr>
        <w:t>спекаются до остаточной пористости менее 0,7% и 1,3% при температурах не более 1800</w:t>
      </w:r>
      <w:r w:rsidR="00E53927">
        <w:rPr>
          <w:rFonts w:ascii="Times New Roman" w:hAnsi="Times New Roman"/>
          <w:sz w:val="28"/>
          <w:szCs w:val="28"/>
        </w:rPr>
        <w:t>°</w:t>
      </w:r>
      <w:r w:rsidRPr="009459FD">
        <w:rPr>
          <w:rFonts w:ascii="Times New Roman" w:hAnsi="Times New Roman" w:cs="Times New Roman"/>
          <w:sz w:val="28"/>
          <w:szCs w:val="28"/>
        </w:rPr>
        <w:t xml:space="preserve">С. Порошковые композиции на основе </w:t>
      </w:r>
      <w:proofErr w:type="spellStart"/>
      <w:r w:rsidRPr="009459FD">
        <w:rPr>
          <w:rFonts w:ascii="Times New Roman" w:hAnsi="Times New Roman" w:cs="Times New Roman"/>
          <w:sz w:val="28"/>
          <w:szCs w:val="28"/>
        </w:rPr>
        <w:t>диборида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 xml:space="preserve"> гафния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HfSiYLa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HfSiYAl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</w:t>
      </w:r>
      <w:r w:rsidRPr="009459FD">
        <w:rPr>
          <w:rFonts w:ascii="Times New Roman" w:hAnsi="Times New Roman" w:cs="Times New Roman"/>
          <w:sz w:val="28"/>
          <w:szCs w:val="28"/>
        </w:rPr>
        <w:t>спекаются до пористости 3</w:t>
      </w:r>
      <w:r w:rsidR="00E53927">
        <w:rPr>
          <w:rFonts w:ascii="Times New Roman" w:hAnsi="Times New Roman"/>
          <w:sz w:val="28"/>
          <w:szCs w:val="28"/>
        </w:rPr>
        <w:t>–</w:t>
      </w:r>
      <w:r w:rsidR="00E53927">
        <w:rPr>
          <w:rFonts w:ascii="Times New Roman" w:hAnsi="Times New Roman" w:cs="Times New Roman"/>
          <w:sz w:val="28"/>
          <w:szCs w:val="28"/>
        </w:rPr>
        <w:t>4,5</w:t>
      </w:r>
      <w:r w:rsidRPr="009459FD">
        <w:rPr>
          <w:rFonts w:ascii="Times New Roman" w:hAnsi="Times New Roman" w:cs="Times New Roman"/>
          <w:sz w:val="28"/>
          <w:szCs w:val="28"/>
        </w:rPr>
        <w:t>% при температурах не более 1750</w:t>
      </w:r>
      <w:r w:rsidR="00E53927">
        <w:rPr>
          <w:rFonts w:ascii="Times New Roman" w:hAnsi="Times New Roman"/>
          <w:sz w:val="28"/>
          <w:szCs w:val="28"/>
        </w:rPr>
        <w:t>°</w:t>
      </w:r>
      <w:r w:rsidRPr="009459FD">
        <w:rPr>
          <w:rFonts w:ascii="Times New Roman" w:hAnsi="Times New Roman" w:cs="Times New Roman"/>
          <w:sz w:val="28"/>
          <w:szCs w:val="28"/>
        </w:rPr>
        <w:t>С. Из-за низкого</w:t>
      </w:r>
      <w:proofErr w:type="gramEnd"/>
      <w:r w:rsidRPr="009459FD">
        <w:rPr>
          <w:rFonts w:ascii="Times New Roman" w:hAnsi="Times New Roman" w:cs="Times New Roman"/>
          <w:sz w:val="28"/>
          <w:szCs w:val="28"/>
        </w:rPr>
        <w:t xml:space="preserve"> содержания добавки </w:t>
      </w:r>
      <w:r w:rsidR="006C2945" w:rsidRPr="009459FD">
        <w:rPr>
          <w:rFonts w:ascii="Times New Roman" w:hAnsi="Times New Roman"/>
          <w:sz w:val="28"/>
          <w:szCs w:val="28"/>
        </w:rPr>
        <w:t xml:space="preserve">и плохой </w:t>
      </w:r>
      <w:proofErr w:type="spellStart"/>
      <w:r w:rsidR="006C2945" w:rsidRPr="009459FD">
        <w:rPr>
          <w:rFonts w:ascii="Times New Roman" w:hAnsi="Times New Roman"/>
          <w:sz w:val="28"/>
          <w:szCs w:val="28"/>
        </w:rPr>
        <w:t>спекамости</w:t>
      </w:r>
      <w:proofErr w:type="spellEnd"/>
      <w:r w:rsidR="006C2945" w:rsidRPr="009459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2945" w:rsidRPr="009459FD">
        <w:rPr>
          <w:rFonts w:ascii="Times New Roman" w:hAnsi="Times New Roman"/>
          <w:sz w:val="28"/>
          <w:szCs w:val="28"/>
        </w:rPr>
        <w:t>диборида</w:t>
      </w:r>
      <w:proofErr w:type="spellEnd"/>
      <w:r w:rsidR="006C2945" w:rsidRPr="009459FD">
        <w:rPr>
          <w:rFonts w:ascii="Times New Roman" w:hAnsi="Times New Roman"/>
          <w:sz w:val="28"/>
          <w:szCs w:val="28"/>
        </w:rPr>
        <w:t xml:space="preserve"> гафния</w:t>
      </w:r>
      <w:r w:rsidR="006C2945" w:rsidRPr="009459FD">
        <w:rPr>
          <w:rFonts w:ascii="Times New Roman" w:hAnsi="Times New Roman" w:cs="Times New Roman"/>
          <w:sz w:val="28"/>
          <w:szCs w:val="28"/>
        </w:rPr>
        <w:t xml:space="preserve"> </w:t>
      </w:r>
      <w:r w:rsidRPr="009459FD">
        <w:rPr>
          <w:rFonts w:ascii="Times New Roman" w:hAnsi="Times New Roman" w:cs="Times New Roman"/>
          <w:sz w:val="28"/>
          <w:szCs w:val="28"/>
        </w:rPr>
        <w:t>образц</w:t>
      </w:r>
      <w:r w:rsidR="00C32FD4" w:rsidRPr="009459FD">
        <w:rPr>
          <w:rFonts w:ascii="Times New Roman" w:hAnsi="Times New Roman" w:cs="Times New Roman"/>
          <w:sz w:val="28"/>
          <w:szCs w:val="28"/>
        </w:rPr>
        <w:t>ы</w:t>
      </w:r>
      <w:r w:rsidRPr="009459FD">
        <w:rPr>
          <w:rFonts w:ascii="Times New Roman" w:hAnsi="Times New Roman" w:cs="Times New Roman"/>
          <w:sz w:val="28"/>
          <w:szCs w:val="28"/>
        </w:rPr>
        <w:t xml:space="preserve"> состава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HfLa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 xml:space="preserve"> не достиг</w:t>
      </w:r>
      <w:r w:rsidR="002D625D" w:rsidRPr="009459FD">
        <w:rPr>
          <w:rFonts w:ascii="Times New Roman" w:hAnsi="Times New Roman" w:cs="Times New Roman"/>
          <w:sz w:val="28"/>
          <w:szCs w:val="28"/>
        </w:rPr>
        <w:t>ли</w:t>
      </w:r>
      <w:r w:rsidRPr="009459FD">
        <w:rPr>
          <w:rFonts w:ascii="Times New Roman" w:hAnsi="Times New Roman" w:cs="Times New Roman"/>
          <w:sz w:val="28"/>
          <w:szCs w:val="28"/>
        </w:rPr>
        <w:t xml:space="preserve"> высокой относительной плотности даже при температуре спекания 2000</w:t>
      </w:r>
      <w:r w:rsidR="00E53927">
        <w:rPr>
          <w:rFonts w:ascii="Times New Roman" w:hAnsi="Times New Roman"/>
          <w:sz w:val="28"/>
          <w:szCs w:val="28"/>
        </w:rPr>
        <w:t>°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459FD">
        <w:rPr>
          <w:rFonts w:ascii="Times New Roman" w:hAnsi="Times New Roman" w:cs="Times New Roman"/>
          <w:sz w:val="28"/>
          <w:szCs w:val="28"/>
        </w:rPr>
        <w:t xml:space="preserve"> и выдержке 4 мин</w:t>
      </w:r>
      <w:r w:rsidR="00C32FD4" w:rsidRPr="009459FD">
        <w:rPr>
          <w:rFonts w:ascii="Times New Roman" w:hAnsi="Times New Roman" w:cs="Times New Roman"/>
          <w:sz w:val="28"/>
          <w:szCs w:val="28"/>
        </w:rPr>
        <w:t xml:space="preserve"> и име</w:t>
      </w:r>
      <w:r w:rsidR="002D625D" w:rsidRPr="009459FD">
        <w:rPr>
          <w:rFonts w:ascii="Times New Roman" w:hAnsi="Times New Roman" w:cs="Times New Roman"/>
          <w:sz w:val="28"/>
          <w:szCs w:val="28"/>
        </w:rPr>
        <w:t>ли</w:t>
      </w:r>
      <w:r w:rsidR="00C32FD4" w:rsidRPr="009459FD">
        <w:rPr>
          <w:rFonts w:ascii="Times New Roman" w:hAnsi="Times New Roman" w:cs="Times New Roman"/>
          <w:sz w:val="28"/>
          <w:szCs w:val="28"/>
        </w:rPr>
        <w:t xml:space="preserve"> общую пористость 19,1</w:t>
      </w:r>
      <w:r w:rsidR="00E53927">
        <w:rPr>
          <w:rFonts w:ascii="Times New Roman" w:hAnsi="Times New Roman"/>
          <w:sz w:val="28"/>
          <w:szCs w:val="28"/>
        </w:rPr>
        <w:t>–</w:t>
      </w:r>
      <w:r w:rsidR="00C32FD4" w:rsidRPr="009459FD">
        <w:rPr>
          <w:rFonts w:ascii="Times New Roman" w:hAnsi="Times New Roman" w:cs="Times New Roman"/>
          <w:sz w:val="28"/>
          <w:szCs w:val="28"/>
        </w:rPr>
        <w:t>32,1%.</w:t>
      </w:r>
    </w:p>
    <w:p w:rsidR="003D75A0" w:rsidRPr="009459FD" w:rsidRDefault="00BB0048" w:rsidP="00E53927">
      <w:pPr>
        <w:spacing w:after="0" w:line="336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459FD">
        <w:rPr>
          <w:rFonts w:ascii="Times New Roman" w:hAnsi="Times New Roman"/>
          <w:iCs/>
          <w:sz w:val="28"/>
          <w:szCs w:val="28"/>
        </w:rPr>
        <w:t xml:space="preserve">Введение ультрадисперсных добавок оксида алюминия и оксида иттрия совместно с добавкой карбида кремния позволило получить керамический материал на основе </w:t>
      </w:r>
      <w:proofErr w:type="spellStart"/>
      <w:r w:rsidRPr="009459FD">
        <w:rPr>
          <w:rFonts w:ascii="Times New Roman" w:hAnsi="Times New Roman"/>
          <w:iCs/>
          <w:sz w:val="28"/>
          <w:szCs w:val="28"/>
        </w:rPr>
        <w:t>диборида</w:t>
      </w:r>
      <w:proofErr w:type="spellEnd"/>
      <w:r w:rsidRPr="009459FD">
        <w:rPr>
          <w:rFonts w:ascii="Times New Roman" w:hAnsi="Times New Roman"/>
          <w:iCs/>
          <w:sz w:val="28"/>
          <w:szCs w:val="28"/>
        </w:rPr>
        <w:t xml:space="preserve"> циркония общей пористостью менее 2% при температуре спекания 1630</w:t>
      </w:r>
      <w:r w:rsidR="00E53927">
        <w:rPr>
          <w:rFonts w:ascii="Times New Roman" w:hAnsi="Times New Roman"/>
          <w:sz w:val="28"/>
          <w:szCs w:val="28"/>
        </w:rPr>
        <w:t>–</w:t>
      </w:r>
      <w:r w:rsidRPr="009459FD">
        <w:rPr>
          <w:rFonts w:ascii="Times New Roman" w:hAnsi="Times New Roman"/>
          <w:iCs/>
          <w:sz w:val="28"/>
          <w:szCs w:val="28"/>
        </w:rPr>
        <w:t>1700</w:t>
      </w:r>
      <w:proofErr w:type="gramStart"/>
      <w:r w:rsidR="00E53927">
        <w:rPr>
          <w:rFonts w:ascii="Times New Roman" w:hAnsi="Times New Roman"/>
          <w:sz w:val="28"/>
          <w:szCs w:val="28"/>
        </w:rPr>
        <w:t>°</w:t>
      </w:r>
      <w:r w:rsidRPr="009459FD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9459FD">
        <w:rPr>
          <w:rFonts w:ascii="Times New Roman" w:hAnsi="Times New Roman"/>
          <w:iCs/>
          <w:sz w:val="28"/>
          <w:szCs w:val="28"/>
        </w:rPr>
        <w:t xml:space="preserve"> с выдержкой в течение 3-х минут методом ИПС. </w:t>
      </w:r>
    </w:p>
    <w:p w:rsidR="00BB0048" w:rsidRPr="009459FD" w:rsidRDefault="00BB0048" w:rsidP="00E53927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FD">
        <w:rPr>
          <w:rFonts w:ascii="Times New Roman" w:hAnsi="Times New Roman"/>
          <w:sz w:val="28"/>
          <w:szCs w:val="28"/>
        </w:rPr>
        <w:t>Параметры процесса спекания композиций и физико-химические свойства (относительная плотность, общая пористость) полученных УВТК представлены на диаграмме (рис</w:t>
      </w:r>
      <w:r w:rsidR="00E53927">
        <w:rPr>
          <w:rFonts w:ascii="Times New Roman" w:hAnsi="Times New Roman"/>
          <w:sz w:val="28"/>
          <w:szCs w:val="28"/>
        </w:rPr>
        <w:t>.</w:t>
      </w:r>
      <w:r w:rsidRPr="009459FD">
        <w:rPr>
          <w:rFonts w:ascii="Times New Roman" w:hAnsi="Times New Roman"/>
          <w:sz w:val="28"/>
          <w:szCs w:val="28"/>
        </w:rPr>
        <w:t xml:space="preserve"> </w:t>
      </w:r>
      <w:r w:rsidR="002D625D" w:rsidRPr="009459FD">
        <w:rPr>
          <w:rFonts w:ascii="Times New Roman" w:hAnsi="Times New Roman"/>
          <w:sz w:val="28"/>
          <w:szCs w:val="28"/>
        </w:rPr>
        <w:t>1</w:t>
      </w:r>
      <w:r w:rsidRPr="009459FD">
        <w:rPr>
          <w:rFonts w:ascii="Times New Roman" w:hAnsi="Times New Roman"/>
          <w:sz w:val="28"/>
          <w:szCs w:val="28"/>
        </w:rPr>
        <w:t xml:space="preserve">). </w:t>
      </w:r>
    </w:p>
    <w:p w:rsidR="008E7656" w:rsidRPr="009459FD" w:rsidRDefault="008E7656" w:rsidP="009459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656" w:rsidRPr="009459FD" w:rsidRDefault="00BB0048" w:rsidP="009459F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 w:rsidRPr="009459F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16000" cy="2397969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000" cy="2397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656" w:rsidRPr="00E53927" w:rsidRDefault="008E7656" w:rsidP="009459FD">
      <w:pPr>
        <w:pStyle w:val="a3"/>
        <w:spacing w:line="360" w:lineRule="auto"/>
        <w:ind w:firstLine="0"/>
        <w:jc w:val="center"/>
        <w:rPr>
          <w:iCs/>
          <w:sz w:val="24"/>
          <w:szCs w:val="28"/>
        </w:rPr>
      </w:pPr>
      <w:bookmarkStart w:id="1" w:name="_GoBack"/>
      <w:r w:rsidRPr="00E53927">
        <w:rPr>
          <w:iCs/>
          <w:sz w:val="24"/>
          <w:szCs w:val="28"/>
        </w:rPr>
        <w:t>Рис</w:t>
      </w:r>
      <w:r w:rsidR="00E53927" w:rsidRPr="00E53927">
        <w:rPr>
          <w:iCs/>
          <w:sz w:val="24"/>
          <w:szCs w:val="28"/>
        </w:rPr>
        <w:t>.</w:t>
      </w:r>
      <w:r w:rsidRPr="00E53927">
        <w:rPr>
          <w:iCs/>
          <w:sz w:val="24"/>
          <w:szCs w:val="28"/>
        </w:rPr>
        <w:t xml:space="preserve"> </w:t>
      </w:r>
      <w:r w:rsidR="002D625D" w:rsidRPr="00E53927">
        <w:rPr>
          <w:iCs/>
          <w:sz w:val="24"/>
          <w:szCs w:val="28"/>
        </w:rPr>
        <w:t>1</w:t>
      </w:r>
      <w:r w:rsidRPr="00E53927">
        <w:rPr>
          <w:iCs/>
          <w:sz w:val="24"/>
          <w:szCs w:val="28"/>
        </w:rPr>
        <w:t xml:space="preserve"> – Диаграмма изменения температуры спекания (Т, </w:t>
      </w:r>
      <w:proofErr w:type="spellStart"/>
      <w:r w:rsidRPr="00E53927">
        <w:rPr>
          <w:iCs/>
          <w:sz w:val="24"/>
          <w:szCs w:val="28"/>
          <w:vertAlign w:val="superscript"/>
        </w:rPr>
        <w:t>о</w:t>
      </w:r>
      <w:r w:rsidRPr="00E53927">
        <w:rPr>
          <w:iCs/>
          <w:sz w:val="24"/>
          <w:szCs w:val="28"/>
        </w:rPr>
        <w:t>С</w:t>
      </w:r>
      <w:proofErr w:type="spellEnd"/>
      <w:r w:rsidRPr="00E53927">
        <w:rPr>
          <w:iCs/>
          <w:sz w:val="24"/>
          <w:szCs w:val="28"/>
        </w:rPr>
        <w:t>),</w:t>
      </w:r>
    </w:p>
    <w:p w:rsidR="008E7656" w:rsidRPr="00E53927" w:rsidRDefault="008E7656" w:rsidP="009459FD">
      <w:pPr>
        <w:spacing w:after="0" w:line="360" w:lineRule="auto"/>
        <w:jc w:val="center"/>
        <w:rPr>
          <w:rFonts w:ascii="Times New Roman" w:hAnsi="Times New Roman"/>
          <w:iCs/>
          <w:sz w:val="24"/>
          <w:szCs w:val="28"/>
        </w:rPr>
      </w:pPr>
      <w:r w:rsidRPr="00E53927">
        <w:rPr>
          <w:rFonts w:ascii="Times New Roman" w:hAnsi="Times New Roman"/>
          <w:iCs/>
          <w:sz w:val="24"/>
          <w:szCs w:val="28"/>
        </w:rPr>
        <w:t>относительной плотности и общей пористости</w:t>
      </w:r>
      <w:r w:rsidR="002D625D" w:rsidRPr="00E53927">
        <w:rPr>
          <w:rFonts w:ascii="Times New Roman" w:hAnsi="Times New Roman"/>
          <w:iCs/>
          <w:sz w:val="24"/>
          <w:szCs w:val="28"/>
        </w:rPr>
        <w:t xml:space="preserve"> керамики в зависимости </w:t>
      </w:r>
      <w:r w:rsidR="00C84BE8">
        <w:rPr>
          <w:rFonts w:ascii="Times New Roman" w:hAnsi="Times New Roman"/>
          <w:iCs/>
          <w:sz w:val="24"/>
          <w:szCs w:val="28"/>
        </w:rPr>
        <w:br/>
      </w:r>
      <w:r w:rsidR="002D625D" w:rsidRPr="00E53927">
        <w:rPr>
          <w:rFonts w:ascii="Times New Roman" w:hAnsi="Times New Roman"/>
          <w:iCs/>
          <w:sz w:val="24"/>
          <w:szCs w:val="28"/>
        </w:rPr>
        <w:t>от состава композиции</w:t>
      </w:r>
    </w:p>
    <w:bookmarkEnd w:id="1"/>
    <w:p w:rsidR="008E7656" w:rsidRPr="009459FD" w:rsidRDefault="008E7656" w:rsidP="009459FD">
      <w:pPr>
        <w:spacing w:after="0" w:line="360" w:lineRule="auto"/>
        <w:ind w:firstLine="709"/>
        <w:jc w:val="center"/>
        <w:rPr>
          <w:rFonts w:ascii="Times New Roman" w:hAnsi="Times New Roman"/>
          <w:iCs/>
          <w:sz w:val="28"/>
          <w:szCs w:val="28"/>
        </w:rPr>
      </w:pPr>
    </w:p>
    <w:p w:rsidR="00BB0048" w:rsidRPr="009459FD" w:rsidRDefault="00B128D9" w:rsidP="009459FD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59FD">
        <w:rPr>
          <w:rFonts w:ascii="Times New Roman" w:hAnsi="Times New Roman" w:cs="Times New Roman"/>
          <w:sz w:val="28"/>
          <w:szCs w:val="28"/>
        </w:rPr>
        <w:t xml:space="preserve">При искровом плазменном спекании под воздействием импульса электрического тока низкого напряжения и высокой энергии между частицами спекаемого порошка при высоких локальных температурах от нескольких до десяти тысяч градусов происходит возникновение искровой </w:t>
      </w:r>
      <w:r w:rsidR="002D625D" w:rsidRPr="009459FD">
        <w:rPr>
          <w:rFonts w:ascii="Times New Roman" w:hAnsi="Times New Roman" w:cs="Times New Roman"/>
          <w:sz w:val="28"/>
          <w:szCs w:val="28"/>
        </w:rPr>
        <w:t>плазмы [</w:t>
      </w:r>
      <w:r w:rsidR="00CF6D89" w:rsidRPr="009459FD">
        <w:rPr>
          <w:rFonts w:ascii="Times New Roman" w:hAnsi="Times New Roman" w:cs="Times New Roman"/>
          <w:sz w:val="28"/>
          <w:szCs w:val="28"/>
        </w:rPr>
        <w:t>14</w:t>
      </w:r>
      <w:r w:rsidR="002D625D" w:rsidRPr="009459FD">
        <w:rPr>
          <w:rFonts w:ascii="Times New Roman" w:hAnsi="Times New Roman" w:cs="Times New Roman"/>
          <w:sz w:val="28"/>
          <w:szCs w:val="28"/>
        </w:rPr>
        <w:t>], п</w:t>
      </w:r>
      <w:r w:rsidRPr="009459FD">
        <w:rPr>
          <w:rFonts w:ascii="Times New Roman" w:hAnsi="Times New Roman" w:cs="Times New Roman"/>
          <w:sz w:val="28"/>
          <w:szCs w:val="28"/>
        </w:rPr>
        <w:t xml:space="preserve">ри </w:t>
      </w:r>
      <w:r w:rsidR="002D625D" w:rsidRPr="009459FD">
        <w:rPr>
          <w:rFonts w:ascii="Times New Roman" w:hAnsi="Times New Roman" w:cs="Times New Roman"/>
          <w:sz w:val="28"/>
          <w:szCs w:val="28"/>
        </w:rPr>
        <w:t>этом</w:t>
      </w:r>
      <w:r w:rsidRPr="009459FD">
        <w:rPr>
          <w:rFonts w:ascii="Times New Roman" w:hAnsi="Times New Roman" w:cs="Times New Roman"/>
          <w:sz w:val="28"/>
          <w:szCs w:val="28"/>
        </w:rPr>
        <w:t xml:space="preserve"> между частицами компонентов порошковой композиции могут протекать реакции с образованием новых фаз, которые оказывают влияние на свойства керамики, такие как </w:t>
      </w:r>
      <w:proofErr w:type="spellStart"/>
      <w:r w:rsidRPr="009459FD">
        <w:rPr>
          <w:rFonts w:ascii="Times New Roman" w:hAnsi="Times New Roman" w:cs="Times New Roman"/>
          <w:sz w:val="28"/>
          <w:szCs w:val="28"/>
        </w:rPr>
        <w:t>трещиностойкость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>, прочность и высокотемпературную окислительную</w:t>
      </w:r>
      <w:proofErr w:type="gramEnd"/>
      <w:r w:rsidRPr="009459FD">
        <w:rPr>
          <w:rFonts w:ascii="Times New Roman" w:hAnsi="Times New Roman" w:cs="Times New Roman"/>
          <w:sz w:val="28"/>
          <w:szCs w:val="28"/>
        </w:rPr>
        <w:t xml:space="preserve"> стойкость [</w:t>
      </w:r>
      <w:r w:rsidR="00CF6D89" w:rsidRPr="009459FD">
        <w:rPr>
          <w:rFonts w:ascii="Times New Roman" w:hAnsi="Times New Roman" w:cs="Times New Roman"/>
          <w:sz w:val="28"/>
          <w:szCs w:val="28"/>
        </w:rPr>
        <w:t>4</w:t>
      </w:r>
      <w:r w:rsidRPr="009459FD">
        <w:rPr>
          <w:rFonts w:ascii="Times New Roman" w:hAnsi="Times New Roman" w:cs="Times New Roman"/>
          <w:sz w:val="28"/>
          <w:szCs w:val="28"/>
        </w:rPr>
        <w:t>].</w:t>
      </w:r>
      <w:r w:rsidR="002D625D" w:rsidRPr="009459FD">
        <w:rPr>
          <w:rFonts w:ascii="Times New Roman" w:hAnsi="Times New Roman" w:cs="Times New Roman"/>
          <w:sz w:val="28"/>
          <w:szCs w:val="28"/>
        </w:rPr>
        <w:t xml:space="preserve"> </w:t>
      </w:r>
      <w:r w:rsidR="002D625D" w:rsidRPr="009459FD">
        <w:rPr>
          <w:rFonts w:ascii="Times New Roman" w:hAnsi="Times New Roman"/>
          <w:sz w:val="28"/>
          <w:szCs w:val="28"/>
        </w:rPr>
        <w:t>В связи с этим п</w:t>
      </w:r>
      <w:r w:rsidR="00BB0048" w:rsidRPr="009459FD">
        <w:rPr>
          <w:rFonts w:ascii="Times New Roman" w:hAnsi="Times New Roman"/>
          <w:sz w:val="28"/>
          <w:szCs w:val="28"/>
        </w:rPr>
        <w:t>роводили оценку вероятности протекания реакций образования различных фаз при спекании керамики в диапазоне температур 0-5000</w:t>
      </w:r>
      <w:proofErr w:type="gramStart"/>
      <w:r w:rsidR="00AA3241">
        <w:rPr>
          <w:rFonts w:ascii="Times New Roman" w:hAnsi="Times New Roman"/>
          <w:sz w:val="28"/>
          <w:szCs w:val="28"/>
        </w:rPr>
        <w:t>°</w:t>
      </w:r>
      <w:r w:rsidR="00BB0048" w:rsidRPr="009459FD">
        <w:rPr>
          <w:rFonts w:ascii="Times New Roman" w:hAnsi="Times New Roman"/>
          <w:sz w:val="28"/>
          <w:szCs w:val="28"/>
        </w:rPr>
        <w:t>С</w:t>
      </w:r>
      <w:proofErr w:type="gramEnd"/>
      <w:r w:rsidR="00BB0048" w:rsidRPr="009459FD">
        <w:rPr>
          <w:rFonts w:ascii="Times New Roman" w:hAnsi="Times New Roman"/>
          <w:sz w:val="28"/>
          <w:szCs w:val="28"/>
        </w:rPr>
        <w:t xml:space="preserve"> расчетным методом с помощью программы 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HSC</w:t>
      </w:r>
      <w:r w:rsidR="00BB0048" w:rsidRPr="009459FD">
        <w:rPr>
          <w:rFonts w:ascii="Times New Roman" w:hAnsi="Times New Roman"/>
          <w:sz w:val="28"/>
          <w:szCs w:val="28"/>
        </w:rPr>
        <w:t xml:space="preserve"> 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Chemistry</w:t>
      </w:r>
      <w:r w:rsidR="00BB0048" w:rsidRPr="009459FD">
        <w:rPr>
          <w:rFonts w:ascii="Times New Roman" w:hAnsi="Times New Roman"/>
          <w:sz w:val="28"/>
          <w:szCs w:val="28"/>
        </w:rPr>
        <w:t xml:space="preserve"> 6.0. Из-за наличия в порошках боридов циркония и гафния и карбида кремния оксидных пленок при расчетах учитывали реакции компонентов с оксидами </w:t>
      </w:r>
      <w:proofErr w:type="spellStart"/>
      <w:r w:rsidR="00BB0048" w:rsidRPr="009459F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="00BB0048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B0048" w:rsidRPr="009459FD">
        <w:rPr>
          <w:rFonts w:ascii="Times New Roman" w:hAnsi="Times New Roman"/>
          <w:sz w:val="28"/>
          <w:szCs w:val="28"/>
          <w:lang w:val="en-US"/>
        </w:rPr>
        <w:t>HfO</w:t>
      </w:r>
      <w:proofErr w:type="spellEnd"/>
      <w:r w:rsidR="00BB0048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B0048" w:rsidRPr="009459FD">
        <w:rPr>
          <w:rFonts w:ascii="Times New Roman" w:hAnsi="Times New Roman"/>
          <w:sz w:val="28"/>
          <w:szCs w:val="28"/>
          <w:lang w:val="en-US"/>
        </w:rPr>
        <w:t>SiO</w:t>
      </w:r>
      <w:proofErr w:type="spellEnd"/>
      <w:r w:rsidR="00BB0048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sz w:val="28"/>
          <w:szCs w:val="28"/>
        </w:rPr>
        <w:t xml:space="preserve">. На основании расчетов изменения энергии Гиббса реакций, протекающих при спекании составов </w:t>
      </w:r>
      <w:proofErr w:type="spellStart"/>
      <w:r w:rsidR="00BB0048" w:rsidRPr="009459FD">
        <w:rPr>
          <w:rFonts w:ascii="Times New Roman" w:hAnsi="Times New Roman"/>
          <w:sz w:val="28"/>
          <w:szCs w:val="28"/>
          <w:lang w:val="en-US"/>
        </w:rPr>
        <w:t>ZrSiYLa</w:t>
      </w:r>
      <w:proofErr w:type="spellEnd"/>
      <w:r w:rsidR="00BB0048"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B0048" w:rsidRPr="009459FD">
        <w:rPr>
          <w:rFonts w:ascii="Times New Roman" w:hAnsi="Times New Roman"/>
          <w:sz w:val="28"/>
          <w:szCs w:val="28"/>
          <w:lang w:val="en-US"/>
        </w:rPr>
        <w:t>ZrSiYAl</w:t>
      </w:r>
      <w:proofErr w:type="spellEnd"/>
      <w:r w:rsidR="00BB0048"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B0048" w:rsidRPr="009459FD">
        <w:rPr>
          <w:rFonts w:ascii="Times New Roman" w:hAnsi="Times New Roman"/>
          <w:sz w:val="28"/>
          <w:szCs w:val="28"/>
          <w:lang w:val="en-US"/>
        </w:rPr>
        <w:t>ZrLa</w:t>
      </w:r>
      <w:proofErr w:type="spellEnd"/>
      <w:r w:rsidR="00BB0048" w:rsidRPr="009459FD">
        <w:rPr>
          <w:rFonts w:ascii="Times New Roman" w:hAnsi="Times New Roman"/>
          <w:sz w:val="28"/>
          <w:szCs w:val="28"/>
        </w:rPr>
        <w:t xml:space="preserve"> можно заключить, что наиболее возможными являются реакции с образованием сложного оксида 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La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O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="00BB0048" w:rsidRPr="009459FD">
        <w:rPr>
          <w:rFonts w:ascii="Times New Roman" w:hAnsi="Times New Roman"/>
          <w:sz w:val="28"/>
          <w:szCs w:val="28"/>
        </w:rPr>
        <w:t>•2</w:t>
      </w:r>
      <w:proofErr w:type="spellStart"/>
      <w:r w:rsidR="00BB0048" w:rsidRPr="009459F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="00BB0048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sz w:val="28"/>
          <w:szCs w:val="28"/>
        </w:rPr>
        <w:t xml:space="preserve"> и силиката лантана 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La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Si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O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7</w:t>
      </w:r>
      <w:r w:rsidRPr="009459FD">
        <w:rPr>
          <w:rFonts w:ascii="Times New Roman" w:hAnsi="Times New Roman"/>
          <w:sz w:val="28"/>
          <w:szCs w:val="28"/>
        </w:rPr>
        <w:t xml:space="preserve">. </w:t>
      </w:r>
      <w:r w:rsidR="00BB0048" w:rsidRPr="009459FD">
        <w:rPr>
          <w:rFonts w:ascii="Times New Roman" w:hAnsi="Times New Roman"/>
          <w:sz w:val="28"/>
          <w:szCs w:val="28"/>
        </w:rPr>
        <w:t xml:space="preserve">Кроме того, возможно образование силикатов алюминия и циркония и сложного оксида </w:t>
      </w:r>
      <w:r w:rsidR="00BB0048" w:rsidRPr="009459FD">
        <w:rPr>
          <w:rFonts w:ascii="Times New Roman" w:hAnsi="Times New Roman"/>
          <w:sz w:val="28"/>
          <w:szCs w:val="28"/>
          <w:lang w:val="es-ES"/>
        </w:rPr>
        <w:t>Y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sz w:val="28"/>
          <w:szCs w:val="28"/>
          <w:lang w:val="es-ES"/>
        </w:rPr>
        <w:t>O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="00BB0048" w:rsidRPr="009459FD">
        <w:rPr>
          <w:rFonts w:ascii="Times New Roman" w:hAnsi="Times New Roman"/>
          <w:sz w:val="28"/>
          <w:szCs w:val="28"/>
        </w:rPr>
        <w:t>•2</w:t>
      </w:r>
      <w:r w:rsidR="00BB0048" w:rsidRPr="009459FD">
        <w:rPr>
          <w:rFonts w:ascii="Times New Roman" w:hAnsi="Times New Roman"/>
          <w:sz w:val="28"/>
          <w:szCs w:val="28"/>
          <w:lang w:val="es-ES"/>
        </w:rPr>
        <w:t>ZrO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sz w:val="28"/>
          <w:szCs w:val="28"/>
        </w:rPr>
        <w:t>.</w:t>
      </w:r>
      <w:r w:rsidR="002D625D" w:rsidRPr="009459FD">
        <w:rPr>
          <w:rFonts w:ascii="Times New Roman" w:hAnsi="Times New Roman"/>
          <w:sz w:val="28"/>
          <w:szCs w:val="28"/>
        </w:rPr>
        <w:t xml:space="preserve"> </w:t>
      </w:r>
      <w:r w:rsidR="00BB0048" w:rsidRPr="009459FD">
        <w:rPr>
          <w:rFonts w:ascii="Times New Roman" w:hAnsi="Times New Roman"/>
          <w:sz w:val="28"/>
          <w:szCs w:val="28"/>
        </w:rPr>
        <w:t xml:space="preserve">Из термодинамических расчетов следует, что наиболее возможными реакциями при искровом плазменном спекании составов </w:t>
      </w:r>
      <w:proofErr w:type="spellStart"/>
      <w:r w:rsidR="00BB0048" w:rsidRPr="009459FD">
        <w:rPr>
          <w:rFonts w:ascii="Times New Roman" w:hAnsi="Times New Roman"/>
          <w:sz w:val="28"/>
          <w:szCs w:val="28"/>
          <w:lang w:val="en-US"/>
        </w:rPr>
        <w:t>HfSiYLa</w:t>
      </w:r>
      <w:proofErr w:type="spellEnd"/>
      <w:r w:rsidR="00BB0048"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B0048" w:rsidRPr="009459FD">
        <w:rPr>
          <w:rFonts w:ascii="Times New Roman" w:hAnsi="Times New Roman"/>
          <w:sz w:val="28"/>
          <w:szCs w:val="28"/>
          <w:lang w:val="en-US"/>
        </w:rPr>
        <w:t>HfSiYLaCo</w:t>
      </w:r>
      <w:proofErr w:type="spellEnd"/>
      <w:r w:rsidR="00BB0048" w:rsidRPr="009459FD">
        <w:rPr>
          <w:rFonts w:ascii="Times New Roman" w:hAnsi="Times New Roman"/>
          <w:sz w:val="28"/>
          <w:szCs w:val="28"/>
        </w:rPr>
        <w:t xml:space="preserve"> являются реакции, протекающие с образованием боридов кобальта </w:t>
      </w:r>
      <w:proofErr w:type="spellStart"/>
      <w:r w:rsidR="00BB0048" w:rsidRPr="009459FD">
        <w:rPr>
          <w:rFonts w:ascii="Times New Roman" w:hAnsi="Times New Roman"/>
          <w:sz w:val="28"/>
          <w:szCs w:val="28"/>
          <w:lang w:val="en-US"/>
        </w:rPr>
        <w:t>CoB</w:t>
      </w:r>
      <w:proofErr w:type="spellEnd"/>
      <w:r w:rsidR="00BB0048" w:rsidRPr="009459FD">
        <w:rPr>
          <w:rFonts w:ascii="Times New Roman" w:hAnsi="Times New Roman"/>
          <w:sz w:val="28"/>
          <w:szCs w:val="28"/>
        </w:rPr>
        <w:t xml:space="preserve"> и 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Co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B</w:t>
      </w:r>
      <w:r w:rsidR="00BB0048" w:rsidRPr="009459FD">
        <w:rPr>
          <w:rFonts w:ascii="Times New Roman" w:hAnsi="Times New Roman"/>
          <w:sz w:val="28"/>
          <w:szCs w:val="28"/>
        </w:rPr>
        <w:t xml:space="preserve">, карбида кобальта 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Co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C</w:t>
      </w:r>
      <w:r w:rsidR="00BB0048" w:rsidRPr="009459FD">
        <w:rPr>
          <w:rFonts w:ascii="Times New Roman" w:hAnsi="Times New Roman"/>
          <w:sz w:val="28"/>
          <w:szCs w:val="28"/>
        </w:rPr>
        <w:t xml:space="preserve">, оксида кобальта </w:t>
      </w:r>
      <w:proofErr w:type="spellStart"/>
      <w:r w:rsidR="00BB0048" w:rsidRPr="009459FD">
        <w:rPr>
          <w:rFonts w:ascii="Times New Roman" w:hAnsi="Times New Roman"/>
          <w:sz w:val="28"/>
          <w:szCs w:val="28"/>
          <w:lang w:val="en-US"/>
        </w:rPr>
        <w:t>CoO</w:t>
      </w:r>
      <w:proofErr w:type="spellEnd"/>
      <w:r w:rsidR="00BB0048" w:rsidRPr="009459FD">
        <w:rPr>
          <w:rFonts w:ascii="Times New Roman" w:hAnsi="Times New Roman"/>
          <w:sz w:val="28"/>
          <w:szCs w:val="28"/>
        </w:rPr>
        <w:t xml:space="preserve">, сложных оксидов кобальта и лантана </w:t>
      </w:r>
      <w:proofErr w:type="spellStart"/>
      <w:r w:rsidR="00BB0048" w:rsidRPr="009459FD">
        <w:rPr>
          <w:rFonts w:ascii="Times New Roman" w:hAnsi="Times New Roman"/>
          <w:sz w:val="28"/>
          <w:szCs w:val="28"/>
          <w:lang w:val="en-US"/>
        </w:rPr>
        <w:t>CoLa</w:t>
      </w:r>
      <w:proofErr w:type="spellEnd"/>
      <w:r w:rsidR="00BB0048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O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4</w:t>
      </w:r>
      <w:r w:rsidR="00BB0048" w:rsidRPr="009459FD">
        <w:rPr>
          <w:rFonts w:ascii="Times New Roman" w:hAnsi="Times New Roman"/>
          <w:sz w:val="28"/>
          <w:szCs w:val="28"/>
        </w:rPr>
        <w:t xml:space="preserve"> и 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Co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La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4</w:t>
      </w:r>
      <w:r w:rsidR="00BB0048" w:rsidRPr="009459FD">
        <w:rPr>
          <w:rFonts w:ascii="Times New Roman" w:hAnsi="Times New Roman"/>
          <w:sz w:val="28"/>
          <w:szCs w:val="28"/>
          <w:lang w:val="en-US"/>
        </w:rPr>
        <w:t>O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10</w:t>
      </w:r>
      <w:r w:rsidR="002D625D" w:rsidRPr="009459FD">
        <w:rPr>
          <w:rFonts w:ascii="Times New Roman" w:hAnsi="Times New Roman"/>
          <w:sz w:val="28"/>
          <w:szCs w:val="28"/>
        </w:rPr>
        <w:t xml:space="preserve">, а также </w:t>
      </w:r>
      <w:r w:rsidR="002D625D" w:rsidRPr="009459FD">
        <w:rPr>
          <w:rFonts w:ascii="Times New Roman" w:hAnsi="Times New Roman"/>
          <w:sz w:val="28"/>
          <w:szCs w:val="28"/>
          <w:lang w:val="en-US"/>
        </w:rPr>
        <w:t>La</w:t>
      </w:r>
      <w:r w:rsidR="002D625D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2D625D" w:rsidRPr="009459FD">
        <w:rPr>
          <w:rFonts w:ascii="Times New Roman" w:hAnsi="Times New Roman"/>
          <w:sz w:val="28"/>
          <w:szCs w:val="28"/>
          <w:lang w:val="en-US"/>
        </w:rPr>
        <w:t>Si</w:t>
      </w:r>
      <w:r w:rsidR="002D625D"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="002D625D" w:rsidRPr="009459FD">
        <w:rPr>
          <w:rFonts w:ascii="Times New Roman" w:hAnsi="Times New Roman"/>
          <w:sz w:val="28"/>
          <w:szCs w:val="28"/>
          <w:lang w:val="en-US"/>
        </w:rPr>
        <w:t>O</w:t>
      </w:r>
      <w:r w:rsidR="002D625D" w:rsidRPr="009459FD">
        <w:rPr>
          <w:rFonts w:ascii="Times New Roman" w:hAnsi="Times New Roman"/>
          <w:sz w:val="28"/>
          <w:szCs w:val="28"/>
          <w:vertAlign w:val="subscript"/>
        </w:rPr>
        <w:t>7</w:t>
      </w:r>
      <w:r w:rsidR="002D625D" w:rsidRPr="009459FD">
        <w:rPr>
          <w:rFonts w:ascii="Times New Roman" w:hAnsi="Times New Roman"/>
          <w:sz w:val="28"/>
          <w:szCs w:val="28"/>
        </w:rPr>
        <w:t>.</w:t>
      </w:r>
      <w:r w:rsidR="00BB0048" w:rsidRPr="009459FD">
        <w:rPr>
          <w:rFonts w:ascii="Times New Roman" w:hAnsi="Times New Roman"/>
          <w:sz w:val="28"/>
          <w:szCs w:val="28"/>
        </w:rPr>
        <w:t xml:space="preserve"> </w:t>
      </w:r>
    </w:p>
    <w:p w:rsidR="002D625D" w:rsidRPr="009459FD" w:rsidRDefault="002D625D" w:rsidP="009459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FD">
        <w:rPr>
          <w:rFonts w:ascii="Times New Roman" w:hAnsi="Times New Roman"/>
          <w:sz w:val="28"/>
          <w:szCs w:val="28"/>
        </w:rPr>
        <w:t xml:space="preserve">Рентгенофазовый анализ (РФА) образцов УВТК после спекания показал, что в спеченной керамике присутствуют в основном фазы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ZrB</w:t>
      </w:r>
      <w:proofErr w:type="spellEnd"/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HfB</w:t>
      </w:r>
      <w:proofErr w:type="spellEnd"/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</w:rPr>
        <w:t>, α- и β-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SiC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, </w:t>
      </w:r>
      <w:r w:rsidRPr="009459FD">
        <w:rPr>
          <w:rFonts w:ascii="Times New Roman" w:hAnsi="Times New Roman"/>
          <w:sz w:val="28"/>
          <w:szCs w:val="28"/>
          <w:lang w:val="en-US"/>
        </w:rPr>
        <w:t>La</w:t>
      </w:r>
      <w:r w:rsidRPr="009459FD">
        <w:rPr>
          <w:rFonts w:ascii="Times New Roman" w:hAnsi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. В образцах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ZrLa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HfSiYLa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регистрируются фазы сложных оксидов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LaBO</w:t>
      </w:r>
      <w:proofErr w:type="spellEnd"/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LaYO</w:t>
      </w:r>
      <w:proofErr w:type="spellEnd"/>
      <w:r w:rsidRPr="009459FD">
        <w:rPr>
          <w:rFonts w:ascii="Times New Roman" w:hAnsi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/>
          <w:sz w:val="28"/>
          <w:szCs w:val="28"/>
        </w:rPr>
        <w:t xml:space="preserve">. </w:t>
      </w:r>
    </w:p>
    <w:p w:rsidR="002D625D" w:rsidRPr="009459FD" w:rsidRDefault="002D625D" w:rsidP="009459F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59FD">
        <w:rPr>
          <w:rFonts w:ascii="Times New Roman" w:hAnsi="Times New Roman"/>
          <w:sz w:val="28"/>
          <w:szCs w:val="28"/>
        </w:rPr>
        <w:t>В таблице 1 представлены сводные результаты термодинамических расчетов образования новых фаз при искровом плазменном спекании УВТК и рентгенофазового анализа спеченных керамических материалов.</w:t>
      </w:r>
    </w:p>
    <w:p w:rsidR="002D625D" w:rsidRPr="009459FD" w:rsidRDefault="002D625D" w:rsidP="009459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3241" w:rsidRPr="00AA3241" w:rsidRDefault="00BB0048" w:rsidP="00AA3241">
      <w:pPr>
        <w:spacing w:after="0" w:line="360" w:lineRule="auto"/>
        <w:jc w:val="right"/>
        <w:rPr>
          <w:rFonts w:ascii="Times New Roman" w:hAnsi="Times New Roman"/>
          <w:sz w:val="24"/>
          <w:szCs w:val="28"/>
        </w:rPr>
      </w:pPr>
      <w:r w:rsidRPr="00AA3241">
        <w:rPr>
          <w:rFonts w:ascii="Times New Roman" w:hAnsi="Times New Roman"/>
          <w:sz w:val="24"/>
          <w:szCs w:val="28"/>
        </w:rPr>
        <w:t xml:space="preserve">Таблица </w:t>
      </w:r>
      <w:r w:rsidR="002D625D" w:rsidRPr="00AA3241">
        <w:rPr>
          <w:rFonts w:ascii="Times New Roman" w:hAnsi="Times New Roman"/>
          <w:sz w:val="24"/>
          <w:szCs w:val="28"/>
        </w:rPr>
        <w:t>1</w:t>
      </w:r>
    </w:p>
    <w:p w:rsidR="00BB0048" w:rsidRPr="00AA3241" w:rsidRDefault="00BB0048" w:rsidP="00AA3241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AA3241">
        <w:rPr>
          <w:rFonts w:ascii="Times New Roman" w:hAnsi="Times New Roman"/>
          <w:color w:val="000000"/>
          <w:sz w:val="24"/>
          <w:szCs w:val="28"/>
        </w:rPr>
        <w:t>Основные и побочные фазы спеченной керамики, выявленные по результатам термодинамических расчетов и РФА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285"/>
        <w:gridCol w:w="1550"/>
        <w:gridCol w:w="1559"/>
        <w:gridCol w:w="992"/>
        <w:gridCol w:w="1276"/>
        <w:gridCol w:w="850"/>
      </w:tblGrid>
      <w:tr w:rsidR="00BB0048" w:rsidRPr="00AA3241" w:rsidTr="00AA3241">
        <w:trPr>
          <w:trHeight w:val="285"/>
        </w:trPr>
        <w:tc>
          <w:tcPr>
            <w:tcW w:w="1560" w:type="dxa"/>
            <w:vAlign w:val="center"/>
          </w:tcPr>
          <w:p w:rsidR="00BB0048" w:rsidRPr="00AA3241" w:rsidRDefault="00BB0048" w:rsidP="00AA3241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</w:rPr>
              <w:t>Образец</w:t>
            </w:r>
          </w:p>
        </w:tc>
        <w:tc>
          <w:tcPr>
            <w:tcW w:w="1285" w:type="dxa"/>
            <w:vAlign w:val="center"/>
          </w:tcPr>
          <w:p w:rsidR="00BB0048" w:rsidRPr="00AA3241" w:rsidRDefault="00BB0048" w:rsidP="00AA3241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ZrSiYLa</w:t>
            </w:r>
            <w:proofErr w:type="spellEnd"/>
          </w:p>
        </w:tc>
        <w:tc>
          <w:tcPr>
            <w:tcW w:w="1550" w:type="dxa"/>
            <w:vAlign w:val="center"/>
          </w:tcPr>
          <w:p w:rsidR="00BB0048" w:rsidRPr="00AA3241" w:rsidRDefault="00BB0048" w:rsidP="00AA3241">
            <w:pPr>
              <w:spacing w:after="0"/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ZrSiYAl</w:t>
            </w:r>
            <w:proofErr w:type="spellEnd"/>
          </w:p>
        </w:tc>
        <w:tc>
          <w:tcPr>
            <w:tcW w:w="1559" w:type="dxa"/>
            <w:vAlign w:val="center"/>
          </w:tcPr>
          <w:p w:rsidR="00BB0048" w:rsidRPr="00AA3241" w:rsidRDefault="00BB0048" w:rsidP="00AA3241">
            <w:pPr>
              <w:spacing w:after="0"/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ZrLa</w:t>
            </w:r>
            <w:proofErr w:type="spellEnd"/>
          </w:p>
        </w:tc>
        <w:tc>
          <w:tcPr>
            <w:tcW w:w="992" w:type="dxa"/>
            <w:vAlign w:val="center"/>
          </w:tcPr>
          <w:p w:rsidR="00BB0048" w:rsidRPr="00AA3241" w:rsidRDefault="00BB0048" w:rsidP="00AA3241">
            <w:pPr>
              <w:spacing w:after="0"/>
              <w:ind w:left="-106" w:right="-113"/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HfSiYLa</w:t>
            </w:r>
            <w:proofErr w:type="spellEnd"/>
          </w:p>
        </w:tc>
        <w:tc>
          <w:tcPr>
            <w:tcW w:w="1276" w:type="dxa"/>
            <w:vAlign w:val="center"/>
          </w:tcPr>
          <w:p w:rsidR="00BB0048" w:rsidRPr="00AA3241" w:rsidRDefault="00BB0048" w:rsidP="00AA3241">
            <w:pPr>
              <w:spacing w:after="0"/>
              <w:ind w:left="-105" w:right="-112"/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HfSiYLaCo</w:t>
            </w:r>
            <w:proofErr w:type="spellEnd"/>
          </w:p>
        </w:tc>
        <w:tc>
          <w:tcPr>
            <w:tcW w:w="850" w:type="dxa"/>
            <w:vAlign w:val="center"/>
          </w:tcPr>
          <w:p w:rsidR="00BB0048" w:rsidRPr="00AA3241" w:rsidRDefault="00BB0048" w:rsidP="00AA3241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HfLa</w:t>
            </w:r>
            <w:proofErr w:type="spellEnd"/>
          </w:p>
        </w:tc>
      </w:tr>
      <w:tr w:rsidR="0023364B" w:rsidRPr="00AA3241" w:rsidTr="00AA3241">
        <w:trPr>
          <w:trHeight w:val="1523"/>
        </w:trPr>
        <w:tc>
          <w:tcPr>
            <w:tcW w:w="1560" w:type="dxa"/>
            <w:vAlign w:val="center"/>
          </w:tcPr>
          <w:p w:rsidR="0023364B" w:rsidRPr="00AA3241" w:rsidRDefault="0023364B" w:rsidP="00AA3241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</w:rPr>
              <w:t xml:space="preserve">Фазы, </w:t>
            </w:r>
            <w:proofErr w:type="spellStart"/>
            <w:proofErr w:type="gramStart"/>
            <w:r w:rsidR="00350EE6" w:rsidRPr="00AA3241">
              <w:rPr>
                <w:rFonts w:ascii="Times New Roman" w:hAnsi="Times New Roman"/>
                <w:szCs w:val="28"/>
              </w:rPr>
              <w:t>опреде</w:t>
            </w:r>
            <w:proofErr w:type="spellEnd"/>
            <w:r w:rsidR="00350EE6" w:rsidRPr="00AA3241">
              <w:rPr>
                <w:rFonts w:ascii="Times New Roman" w:hAnsi="Times New Roman"/>
                <w:szCs w:val="28"/>
              </w:rPr>
              <w:t>-ленные</w:t>
            </w:r>
            <w:proofErr w:type="gramEnd"/>
            <w:r w:rsidRPr="00AA3241">
              <w:rPr>
                <w:rFonts w:ascii="Times New Roman" w:hAnsi="Times New Roman"/>
                <w:szCs w:val="28"/>
              </w:rPr>
              <w:t xml:space="preserve"> по результатам расчетов</w:t>
            </w:r>
          </w:p>
        </w:tc>
        <w:tc>
          <w:tcPr>
            <w:tcW w:w="1285" w:type="dxa"/>
            <w:vAlign w:val="center"/>
          </w:tcPr>
          <w:p w:rsidR="0023364B" w:rsidRPr="00AA3241" w:rsidRDefault="0023364B" w:rsidP="00AA3241">
            <w:pPr>
              <w:spacing w:after="0"/>
              <w:jc w:val="center"/>
              <w:rPr>
                <w:rFonts w:ascii="Times New Roman" w:hAnsi="Times New Roman"/>
                <w:szCs w:val="28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  <w:lang w:val="es-ES"/>
              </w:rPr>
              <w:t>La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3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•2ZrO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 xml:space="preserve"> La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Si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7</w:t>
            </w:r>
          </w:p>
          <w:p w:rsidR="0023364B" w:rsidRPr="00AA3241" w:rsidRDefault="0023364B" w:rsidP="00AA3241">
            <w:pPr>
              <w:spacing w:after="0"/>
              <w:ind w:left="-112" w:right="-104"/>
              <w:jc w:val="center"/>
              <w:rPr>
                <w:rFonts w:ascii="Times New Roman" w:hAnsi="Times New Roman"/>
                <w:szCs w:val="28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</w:rPr>
              <w:t>Возможно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, Y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3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•2ZrO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</w:p>
        </w:tc>
        <w:tc>
          <w:tcPr>
            <w:tcW w:w="1550" w:type="dxa"/>
            <w:vAlign w:val="center"/>
          </w:tcPr>
          <w:p w:rsidR="0023364B" w:rsidRPr="00AA3241" w:rsidRDefault="0023364B" w:rsidP="00AA3241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</w:rPr>
              <w:t xml:space="preserve">Возможно, 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ZrSiO</w:t>
            </w:r>
            <w:r w:rsidRPr="00AA3241">
              <w:rPr>
                <w:rFonts w:ascii="Times New Roman" w:hAnsi="Times New Roman"/>
                <w:szCs w:val="28"/>
                <w:vertAlign w:val="subscript"/>
              </w:rPr>
              <w:t>4</w:t>
            </w:r>
            <w:r w:rsidRPr="00AA3241">
              <w:rPr>
                <w:rFonts w:ascii="Times New Roman" w:hAnsi="Times New Roman"/>
                <w:szCs w:val="28"/>
              </w:rPr>
              <w:t xml:space="preserve">, силикаты алюминия и 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Y</w:t>
            </w:r>
            <w:r w:rsidRPr="00AA3241">
              <w:rPr>
                <w:rFonts w:ascii="Times New Roman" w:hAnsi="Times New Roman"/>
                <w:szCs w:val="28"/>
                <w:vertAlign w:val="subscript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</w:rPr>
              <w:t>3</w:t>
            </w:r>
            <w:r w:rsidRPr="00AA3241">
              <w:rPr>
                <w:rFonts w:ascii="Times New Roman" w:hAnsi="Times New Roman"/>
                <w:szCs w:val="28"/>
              </w:rPr>
              <w:t>•2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ZrO</w:t>
            </w:r>
            <w:r w:rsidRPr="00AA3241">
              <w:rPr>
                <w:rFonts w:ascii="Times New Roman" w:hAnsi="Times New Roman"/>
                <w:szCs w:val="28"/>
                <w:vertAlign w:val="subscript"/>
              </w:rPr>
              <w:t>2</w:t>
            </w:r>
            <w:r w:rsidRPr="00AA3241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23364B" w:rsidRPr="00AA3241" w:rsidRDefault="0023364B" w:rsidP="00AA3241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  <w:lang w:val="en-US"/>
              </w:rPr>
              <w:t>La</w:t>
            </w:r>
            <w:r w:rsidRPr="00AA3241">
              <w:rPr>
                <w:rFonts w:ascii="Times New Roman" w:hAnsi="Times New Roman"/>
                <w:szCs w:val="28"/>
                <w:vertAlign w:val="subscript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n-U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</w:rPr>
              <w:t>3</w:t>
            </w:r>
            <w:r w:rsidRPr="00AA3241">
              <w:rPr>
                <w:rFonts w:ascii="Times New Roman" w:hAnsi="Times New Roman"/>
                <w:szCs w:val="28"/>
              </w:rPr>
              <w:t>•2</w:t>
            </w: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ZrO</w:t>
            </w:r>
            <w:proofErr w:type="spellEnd"/>
            <w:r w:rsidRPr="00AA3241">
              <w:rPr>
                <w:rFonts w:ascii="Times New Roman" w:hAnsi="Times New Roman"/>
                <w:szCs w:val="28"/>
                <w:vertAlign w:val="subscript"/>
              </w:rPr>
              <w:t>2</w:t>
            </w:r>
          </w:p>
        </w:tc>
        <w:tc>
          <w:tcPr>
            <w:tcW w:w="992" w:type="dxa"/>
            <w:vAlign w:val="center"/>
          </w:tcPr>
          <w:p w:rsidR="0023364B" w:rsidRPr="00AA3241" w:rsidRDefault="0023364B" w:rsidP="00AA3241">
            <w:pPr>
              <w:spacing w:after="0"/>
              <w:ind w:left="-106" w:right="-113"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  <w:lang w:val="es-ES"/>
              </w:rPr>
              <w:t>La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Si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7</w:t>
            </w:r>
          </w:p>
        </w:tc>
        <w:tc>
          <w:tcPr>
            <w:tcW w:w="1276" w:type="dxa"/>
            <w:vAlign w:val="center"/>
          </w:tcPr>
          <w:p w:rsidR="0023364B" w:rsidRPr="00AA3241" w:rsidRDefault="0023364B" w:rsidP="00AA3241">
            <w:pPr>
              <w:spacing w:after="0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AA3241">
              <w:rPr>
                <w:rFonts w:ascii="Times New Roman" w:hAnsi="Times New Roman"/>
                <w:szCs w:val="28"/>
                <w:lang w:val="es-ES"/>
              </w:rPr>
              <w:t>La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Si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7</w:t>
            </w:r>
          </w:p>
          <w:p w:rsidR="0023364B" w:rsidRPr="00AA3241" w:rsidRDefault="0023364B" w:rsidP="00AA3241">
            <w:pPr>
              <w:spacing w:after="0"/>
              <w:jc w:val="center"/>
              <w:rPr>
                <w:rFonts w:ascii="Times New Roman" w:hAnsi="Times New Roman"/>
                <w:szCs w:val="28"/>
                <w:lang w:val="en-US"/>
              </w:rPr>
            </w:pP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CoB</w:t>
            </w:r>
            <w:proofErr w:type="spellEnd"/>
            <w:r w:rsidRPr="00AA3241">
              <w:rPr>
                <w:rFonts w:ascii="Times New Roman" w:hAnsi="Times New Roman"/>
                <w:szCs w:val="28"/>
                <w:lang w:val="en-US"/>
              </w:rPr>
              <w:t>, Co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n-U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n-US"/>
              </w:rPr>
              <w:t>B, Co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n-US"/>
              </w:rPr>
              <w:t>2</w:t>
            </w:r>
            <w:r w:rsidRPr="00AA3241">
              <w:rPr>
                <w:rFonts w:ascii="Times New Roman" w:hAnsi="Times New Roman"/>
                <w:szCs w:val="28"/>
              </w:rPr>
              <w:t>С</w:t>
            </w:r>
            <w:r w:rsidRPr="00AA3241">
              <w:rPr>
                <w:rFonts w:ascii="Times New Roman" w:hAnsi="Times New Roman"/>
                <w:szCs w:val="28"/>
                <w:lang w:val="en-US"/>
              </w:rPr>
              <w:t xml:space="preserve">, </w:t>
            </w: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CoO</w:t>
            </w:r>
            <w:proofErr w:type="spellEnd"/>
            <w:r w:rsidRPr="00AA3241">
              <w:rPr>
                <w:rFonts w:ascii="Times New Roman" w:hAnsi="Times New Roman"/>
                <w:szCs w:val="28"/>
                <w:lang w:val="en-US"/>
              </w:rPr>
              <w:t>,</w:t>
            </w:r>
          </w:p>
          <w:p w:rsidR="0023364B" w:rsidRPr="00AA3241" w:rsidRDefault="0023364B" w:rsidP="00AA3241">
            <w:pPr>
              <w:spacing w:after="0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AA3241">
              <w:rPr>
                <w:rFonts w:ascii="Times New Roman" w:hAnsi="Times New Roman"/>
                <w:szCs w:val="28"/>
                <w:lang w:val="en-US"/>
              </w:rPr>
              <w:t>CoLa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n-U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n-U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n-US"/>
              </w:rPr>
              <w:t>4</w:t>
            </w:r>
            <w:r w:rsidRPr="00AA3241">
              <w:rPr>
                <w:rFonts w:ascii="Times New Roman" w:hAnsi="Times New Roman"/>
                <w:szCs w:val="28"/>
                <w:lang w:val="en-US"/>
              </w:rPr>
              <w:t>, Co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n-US"/>
              </w:rPr>
              <w:t>3</w:t>
            </w:r>
            <w:r w:rsidRPr="00AA3241">
              <w:rPr>
                <w:rFonts w:ascii="Times New Roman" w:hAnsi="Times New Roman"/>
                <w:szCs w:val="28"/>
                <w:lang w:val="en-US"/>
              </w:rPr>
              <w:t>La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n-US"/>
              </w:rPr>
              <w:t>4</w:t>
            </w:r>
            <w:r w:rsidRPr="00AA3241">
              <w:rPr>
                <w:rFonts w:ascii="Times New Roman" w:hAnsi="Times New Roman"/>
                <w:szCs w:val="28"/>
                <w:lang w:val="en-U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n-US"/>
              </w:rPr>
              <w:t>10</w:t>
            </w:r>
          </w:p>
        </w:tc>
        <w:tc>
          <w:tcPr>
            <w:tcW w:w="850" w:type="dxa"/>
            <w:vAlign w:val="center"/>
          </w:tcPr>
          <w:p w:rsidR="0023364B" w:rsidRPr="00AA3241" w:rsidRDefault="0023364B" w:rsidP="00AA3241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</w:rPr>
              <w:t>-</w:t>
            </w:r>
          </w:p>
        </w:tc>
      </w:tr>
      <w:tr w:rsidR="00BB0048" w:rsidRPr="00AA3241" w:rsidTr="00AA3241">
        <w:trPr>
          <w:trHeight w:val="1616"/>
        </w:trPr>
        <w:tc>
          <w:tcPr>
            <w:tcW w:w="1560" w:type="dxa"/>
            <w:vAlign w:val="center"/>
          </w:tcPr>
          <w:p w:rsidR="00BB0048" w:rsidRPr="00AA3241" w:rsidRDefault="00BB0048" w:rsidP="00AA3241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</w:rPr>
              <w:t xml:space="preserve">Фазы, выявленные </w:t>
            </w:r>
          </w:p>
          <w:p w:rsidR="00BB0048" w:rsidRPr="00AA3241" w:rsidRDefault="00BB0048" w:rsidP="00AA3241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</w:rPr>
              <w:t>РФА</w:t>
            </w:r>
          </w:p>
        </w:tc>
        <w:tc>
          <w:tcPr>
            <w:tcW w:w="1285" w:type="dxa"/>
            <w:vAlign w:val="center"/>
          </w:tcPr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ZrB</w:t>
            </w:r>
            <w:proofErr w:type="spellEnd"/>
            <w:r w:rsidRPr="00AA3241">
              <w:rPr>
                <w:rFonts w:ascii="Times New Roman" w:hAnsi="Times New Roman"/>
                <w:szCs w:val="28"/>
                <w:vertAlign w:val="subscript"/>
              </w:rPr>
              <w:t>2</w:t>
            </w:r>
          </w:p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  <w:lang w:val="en-US"/>
              </w:rPr>
              <w:t>α</w:t>
            </w:r>
            <w:r w:rsidRPr="00AA3241">
              <w:rPr>
                <w:rFonts w:ascii="Times New Roman" w:hAnsi="Times New Roman"/>
                <w:szCs w:val="28"/>
              </w:rPr>
              <w:t>-</w:t>
            </w: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SiC</w:t>
            </w:r>
            <w:proofErr w:type="spellEnd"/>
          </w:p>
          <w:p w:rsidR="00BB0048" w:rsidRPr="00AA3241" w:rsidRDefault="00BB0048" w:rsidP="00AA3241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</w:rPr>
              <w:t xml:space="preserve">Возможно, </w:t>
            </w: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ZrO</w:t>
            </w:r>
            <w:proofErr w:type="spellEnd"/>
            <w:r w:rsidRPr="00AA3241">
              <w:rPr>
                <w:rFonts w:ascii="Times New Roman" w:hAnsi="Times New Roman"/>
                <w:szCs w:val="28"/>
                <w:vertAlign w:val="subscript"/>
              </w:rPr>
              <w:t>2</w:t>
            </w:r>
          </w:p>
        </w:tc>
        <w:tc>
          <w:tcPr>
            <w:tcW w:w="1550" w:type="dxa"/>
            <w:vAlign w:val="center"/>
          </w:tcPr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ZrB</w:t>
            </w:r>
            <w:proofErr w:type="spellEnd"/>
            <w:r w:rsidRPr="00AA3241">
              <w:rPr>
                <w:rFonts w:ascii="Times New Roman" w:hAnsi="Times New Roman"/>
                <w:szCs w:val="28"/>
                <w:vertAlign w:val="subscript"/>
              </w:rPr>
              <w:t>2</w:t>
            </w:r>
          </w:p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  <w:lang w:val="en-US"/>
              </w:rPr>
              <w:t>α</w:t>
            </w:r>
            <w:r w:rsidRPr="00AA3241">
              <w:rPr>
                <w:rFonts w:ascii="Times New Roman" w:hAnsi="Times New Roman"/>
                <w:szCs w:val="28"/>
              </w:rPr>
              <w:t>-</w:t>
            </w: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SiC</w:t>
            </w:r>
            <w:proofErr w:type="spellEnd"/>
          </w:p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</w:rPr>
              <w:t xml:space="preserve">Возможно, </w:t>
            </w:r>
            <w:r w:rsidR="00AA3241">
              <w:rPr>
                <w:rFonts w:ascii="Times New Roman" w:hAnsi="Times New Roman"/>
                <w:szCs w:val="28"/>
              </w:rPr>
              <w:br/>
            </w:r>
            <w:r w:rsidRPr="00AA3241">
              <w:rPr>
                <w:rFonts w:ascii="Times New Roman" w:hAnsi="Times New Roman"/>
                <w:szCs w:val="28"/>
                <w:lang w:val="en-US"/>
              </w:rPr>
              <w:t>β</w:t>
            </w:r>
            <w:r w:rsidRPr="00AA3241">
              <w:rPr>
                <w:rFonts w:ascii="Times New Roman" w:hAnsi="Times New Roman"/>
                <w:szCs w:val="28"/>
              </w:rPr>
              <w:t>-</w:t>
            </w: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SiC</w:t>
            </w:r>
            <w:proofErr w:type="spellEnd"/>
            <w:r w:rsidRPr="00AA3241">
              <w:rPr>
                <w:rFonts w:ascii="Times New Roman" w:hAnsi="Times New Roman"/>
                <w:szCs w:val="28"/>
              </w:rPr>
              <w:t xml:space="preserve"> и</w:t>
            </w:r>
          </w:p>
          <w:p w:rsidR="00BB0048" w:rsidRPr="00AA3241" w:rsidRDefault="00BB0048" w:rsidP="00AA3241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ZrO</w:t>
            </w:r>
            <w:proofErr w:type="spellEnd"/>
            <w:r w:rsidRPr="00AA3241">
              <w:rPr>
                <w:rFonts w:ascii="Times New Roman" w:hAnsi="Times New Roman"/>
                <w:szCs w:val="28"/>
                <w:vertAlign w:val="subscript"/>
              </w:rPr>
              <w:t>2</w:t>
            </w:r>
          </w:p>
        </w:tc>
        <w:tc>
          <w:tcPr>
            <w:tcW w:w="1559" w:type="dxa"/>
            <w:vAlign w:val="center"/>
          </w:tcPr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  <w:lang w:val="es-ES"/>
              </w:rPr>
              <w:t>ZrB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</w:p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  <w:vertAlign w:val="subscript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  <w:lang w:val="es-ES"/>
              </w:rPr>
              <w:t>ZrO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</w:p>
          <w:p w:rsidR="00BB0048" w:rsidRPr="00AA3241" w:rsidRDefault="00BB0048" w:rsidP="00AA3241">
            <w:pPr>
              <w:spacing w:after="0"/>
              <w:jc w:val="center"/>
              <w:rPr>
                <w:rFonts w:ascii="Times New Roman" w:hAnsi="Times New Roman"/>
                <w:szCs w:val="28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</w:rPr>
              <w:t>Возможно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, La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3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 xml:space="preserve"> </w:t>
            </w:r>
            <w:r w:rsidRPr="00AA3241">
              <w:rPr>
                <w:rFonts w:ascii="Times New Roman" w:hAnsi="Times New Roman"/>
                <w:szCs w:val="28"/>
              </w:rPr>
              <w:t>и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 xml:space="preserve"> LaBO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3</w:t>
            </w:r>
          </w:p>
        </w:tc>
        <w:tc>
          <w:tcPr>
            <w:tcW w:w="992" w:type="dxa"/>
            <w:vAlign w:val="center"/>
          </w:tcPr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  <w:lang w:val="es-ES"/>
              </w:rPr>
              <w:t>HfB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</w:p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  <w:lang w:val="en-US"/>
              </w:rPr>
              <w:t>α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-SiC</w:t>
            </w:r>
          </w:p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  <w:lang w:val="es-ES"/>
              </w:rPr>
              <w:t>La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3</w:t>
            </w:r>
          </w:p>
          <w:p w:rsidR="00BB0048" w:rsidRPr="00AA3241" w:rsidRDefault="00BB0048" w:rsidP="00AA3241">
            <w:pPr>
              <w:spacing w:after="0"/>
              <w:jc w:val="center"/>
              <w:rPr>
                <w:rFonts w:ascii="Times New Roman" w:hAnsi="Times New Roman"/>
                <w:szCs w:val="28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</w:rPr>
              <w:t>Возможно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 xml:space="preserve">, </w:t>
            </w:r>
            <w:r w:rsidR="00AA3241">
              <w:rPr>
                <w:rFonts w:ascii="Times New Roman" w:hAnsi="Times New Roman"/>
                <w:szCs w:val="28"/>
                <w:lang w:val="es-ES"/>
              </w:rPr>
              <w:br/>
            </w:r>
            <w:r w:rsidRPr="00AA3241">
              <w:rPr>
                <w:rFonts w:ascii="Times New Roman" w:hAnsi="Times New Roman"/>
                <w:szCs w:val="28"/>
                <w:lang w:val="en-US"/>
              </w:rPr>
              <w:t>β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 xml:space="preserve">-SiC </w:t>
            </w:r>
            <w:r w:rsidRPr="00AA3241">
              <w:rPr>
                <w:rFonts w:ascii="Times New Roman" w:hAnsi="Times New Roman"/>
                <w:szCs w:val="28"/>
              </w:rPr>
              <w:t>и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 xml:space="preserve"> LaYO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3</w:t>
            </w:r>
          </w:p>
        </w:tc>
        <w:tc>
          <w:tcPr>
            <w:tcW w:w="1276" w:type="dxa"/>
            <w:vAlign w:val="center"/>
          </w:tcPr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  <w:lang w:val="es-ES"/>
              </w:rPr>
              <w:t>HfB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</w:p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  <w:lang w:val="en-US"/>
              </w:rPr>
              <w:t>α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-SiC</w:t>
            </w:r>
          </w:p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  <w:lang w:val="es-ES"/>
              </w:rPr>
              <w:t>La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  <w:lang w:val="es-ES"/>
              </w:rPr>
              <w:t>3</w:t>
            </w:r>
          </w:p>
          <w:p w:rsidR="00BB0048" w:rsidRPr="00AA3241" w:rsidRDefault="00BB0048" w:rsidP="00AA3241">
            <w:pPr>
              <w:spacing w:after="0"/>
              <w:jc w:val="center"/>
              <w:rPr>
                <w:rFonts w:ascii="Times New Roman" w:hAnsi="Times New Roman"/>
                <w:szCs w:val="28"/>
                <w:lang w:val="es-ES"/>
              </w:rPr>
            </w:pPr>
            <w:r w:rsidRPr="00AA3241">
              <w:rPr>
                <w:rFonts w:ascii="Times New Roman" w:hAnsi="Times New Roman"/>
                <w:szCs w:val="28"/>
              </w:rPr>
              <w:t>Возможно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 xml:space="preserve">, </w:t>
            </w:r>
            <w:r w:rsidRPr="00AA3241">
              <w:rPr>
                <w:rFonts w:ascii="Times New Roman" w:hAnsi="Times New Roman"/>
                <w:szCs w:val="28"/>
                <w:lang w:val="en-US"/>
              </w:rPr>
              <w:t>β</w:t>
            </w:r>
            <w:r w:rsidRPr="00AA3241">
              <w:rPr>
                <w:rFonts w:ascii="Times New Roman" w:hAnsi="Times New Roman"/>
                <w:szCs w:val="28"/>
                <w:lang w:val="es-ES"/>
              </w:rPr>
              <w:t>-SiC</w:t>
            </w:r>
          </w:p>
        </w:tc>
        <w:tc>
          <w:tcPr>
            <w:tcW w:w="850" w:type="dxa"/>
            <w:vAlign w:val="center"/>
          </w:tcPr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AA3241">
              <w:rPr>
                <w:rFonts w:ascii="Times New Roman" w:hAnsi="Times New Roman"/>
                <w:szCs w:val="28"/>
                <w:lang w:val="en-US"/>
              </w:rPr>
              <w:t>HfB</w:t>
            </w:r>
            <w:proofErr w:type="spellEnd"/>
            <w:r w:rsidRPr="00AA3241">
              <w:rPr>
                <w:rFonts w:ascii="Times New Roman" w:hAnsi="Times New Roman"/>
                <w:szCs w:val="28"/>
                <w:vertAlign w:val="subscript"/>
              </w:rPr>
              <w:t>2</w:t>
            </w:r>
          </w:p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AA3241">
              <w:rPr>
                <w:rFonts w:ascii="Times New Roman" w:hAnsi="Times New Roman"/>
                <w:szCs w:val="28"/>
                <w:lang w:val="en-US"/>
              </w:rPr>
              <w:t>La</w:t>
            </w:r>
            <w:r w:rsidRPr="00AA3241">
              <w:rPr>
                <w:rFonts w:ascii="Times New Roman" w:hAnsi="Times New Roman"/>
                <w:szCs w:val="28"/>
                <w:vertAlign w:val="subscript"/>
              </w:rPr>
              <w:t>2</w:t>
            </w:r>
            <w:r w:rsidRPr="00AA3241">
              <w:rPr>
                <w:rFonts w:ascii="Times New Roman" w:hAnsi="Times New Roman"/>
                <w:szCs w:val="28"/>
                <w:lang w:val="en-US"/>
              </w:rPr>
              <w:t>O</w:t>
            </w:r>
            <w:r w:rsidRPr="00AA3241">
              <w:rPr>
                <w:rFonts w:ascii="Times New Roman" w:hAnsi="Times New Roman"/>
                <w:szCs w:val="28"/>
                <w:vertAlign w:val="subscript"/>
              </w:rPr>
              <w:t>3</w:t>
            </w:r>
          </w:p>
          <w:p w:rsidR="00BB0048" w:rsidRPr="00AA3241" w:rsidRDefault="00BB0048" w:rsidP="00AA3241">
            <w:pPr>
              <w:spacing w:after="0"/>
              <w:contextualSpacing/>
              <w:jc w:val="center"/>
              <w:rPr>
                <w:rFonts w:ascii="Times New Roman" w:hAnsi="Times New Roman"/>
                <w:szCs w:val="28"/>
                <w:lang w:val="en-US"/>
              </w:rPr>
            </w:pPr>
          </w:p>
        </w:tc>
      </w:tr>
    </w:tbl>
    <w:p w:rsidR="00AA3241" w:rsidRDefault="00AA3241" w:rsidP="009459F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25D" w:rsidRDefault="00AA3241" w:rsidP="009459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FD">
        <w:rPr>
          <w:rFonts w:ascii="Times New Roman" w:hAnsi="Times New Roman"/>
          <w:color w:val="000000"/>
          <w:sz w:val="28"/>
          <w:szCs w:val="28"/>
        </w:rPr>
        <w:t xml:space="preserve">Анализ микроструктуры и элементного состава спеченной керамики также подтверждает наличие в образцах составов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ZrSiYAl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HfSiYLa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459FD">
        <w:rPr>
          <w:rFonts w:ascii="Times New Roman" w:hAnsi="Times New Roman"/>
          <w:sz w:val="28"/>
          <w:szCs w:val="28"/>
          <w:lang w:val="en-US"/>
        </w:rPr>
        <w:t>HfSiYLaCo</w:t>
      </w:r>
      <w:proofErr w:type="spellEnd"/>
      <w:r w:rsidRPr="009459FD">
        <w:rPr>
          <w:rFonts w:ascii="Times New Roman" w:hAnsi="Times New Roman"/>
          <w:sz w:val="28"/>
          <w:szCs w:val="28"/>
        </w:rPr>
        <w:t xml:space="preserve"> </w:t>
      </w:r>
      <w:r w:rsidRPr="009459FD">
        <w:rPr>
          <w:rFonts w:ascii="Times New Roman" w:hAnsi="Times New Roman"/>
          <w:color w:val="000000"/>
          <w:sz w:val="28"/>
          <w:szCs w:val="28"/>
        </w:rPr>
        <w:t>пограничных фаз, содержащих оксидные фазы лантана, иттрия, алюминия или кобальта (рис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9459FD">
        <w:rPr>
          <w:rFonts w:ascii="Times New Roman" w:hAnsi="Times New Roman"/>
          <w:color w:val="000000"/>
          <w:sz w:val="28"/>
          <w:szCs w:val="28"/>
        </w:rPr>
        <w:t xml:space="preserve"> 2).</w:t>
      </w:r>
      <w:r w:rsidRPr="009459FD">
        <w:rPr>
          <w:rFonts w:ascii="Times New Roman" w:hAnsi="Times New Roman"/>
          <w:sz w:val="28"/>
          <w:szCs w:val="28"/>
        </w:rPr>
        <w:t xml:space="preserve"> В таблице 2 представлено массовое содержание элементов в данных фазах.</w:t>
      </w:r>
    </w:p>
    <w:p w:rsidR="00AA3241" w:rsidRPr="00AA3241" w:rsidRDefault="00AA3241" w:rsidP="009459F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8"/>
        </w:rPr>
      </w:pPr>
    </w:p>
    <w:p w:rsidR="00BB0048" w:rsidRPr="009459FD" w:rsidRDefault="00BB0048" w:rsidP="009459FD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</w:rPr>
      </w:pPr>
      <w:r w:rsidRPr="009459F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36700" cy="11557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FD">
        <w:rPr>
          <w:rFonts w:ascii="Times New Roman" w:hAnsi="Times New Roman"/>
          <w:noProof/>
          <w:sz w:val="28"/>
          <w:szCs w:val="28"/>
        </w:rPr>
        <w:t xml:space="preserve"> </w:t>
      </w:r>
      <w:r w:rsidRPr="009459F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49400" cy="11811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FD">
        <w:rPr>
          <w:rFonts w:ascii="Times New Roman" w:hAnsi="Times New Roman"/>
          <w:noProof/>
          <w:sz w:val="28"/>
          <w:szCs w:val="28"/>
        </w:rPr>
        <w:t xml:space="preserve"> </w:t>
      </w:r>
      <w:r w:rsidRPr="009459F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24000" cy="1155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FD3" w:rsidRPr="00AA3241" w:rsidRDefault="00BB0048" w:rsidP="00AA3241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AA3241">
        <w:rPr>
          <w:rFonts w:ascii="Times New Roman" w:hAnsi="Times New Roman"/>
          <w:sz w:val="24"/>
          <w:szCs w:val="28"/>
        </w:rPr>
        <w:t>Рис</w:t>
      </w:r>
      <w:r w:rsidR="00AA3241" w:rsidRPr="00AA3241">
        <w:rPr>
          <w:rFonts w:ascii="Times New Roman" w:hAnsi="Times New Roman"/>
          <w:sz w:val="24"/>
          <w:szCs w:val="28"/>
        </w:rPr>
        <w:t>.</w:t>
      </w:r>
      <w:r w:rsidRPr="00AA3241">
        <w:rPr>
          <w:rFonts w:ascii="Times New Roman" w:hAnsi="Times New Roman"/>
          <w:sz w:val="24"/>
          <w:szCs w:val="28"/>
        </w:rPr>
        <w:t xml:space="preserve"> </w:t>
      </w:r>
      <w:r w:rsidR="00933BC0" w:rsidRPr="00AA3241">
        <w:rPr>
          <w:rFonts w:ascii="Times New Roman" w:hAnsi="Times New Roman"/>
          <w:sz w:val="24"/>
          <w:szCs w:val="28"/>
        </w:rPr>
        <w:t>2</w:t>
      </w:r>
      <w:r w:rsidRPr="00AA3241">
        <w:rPr>
          <w:rFonts w:ascii="Times New Roman" w:hAnsi="Times New Roman"/>
          <w:sz w:val="24"/>
          <w:szCs w:val="28"/>
        </w:rPr>
        <w:t xml:space="preserve"> – Микрофотографии образцов состав</w:t>
      </w:r>
      <w:r w:rsidR="00BA4FD3" w:rsidRPr="00AA3241">
        <w:rPr>
          <w:rFonts w:ascii="Times New Roman" w:hAnsi="Times New Roman"/>
          <w:sz w:val="24"/>
          <w:szCs w:val="28"/>
        </w:rPr>
        <w:t>ов</w:t>
      </w:r>
      <w:r w:rsidRPr="00AA3241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AA3241">
        <w:rPr>
          <w:rFonts w:ascii="Times New Roman" w:hAnsi="Times New Roman"/>
          <w:sz w:val="24"/>
          <w:szCs w:val="28"/>
          <w:lang w:val="en-US"/>
        </w:rPr>
        <w:t>ZrSiYAl</w:t>
      </w:r>
      <w:proofErr w:type="spellEnd"/>
      <w:r w:rsidRPr="00AA3241">
        <w:rPr>
          <w:rFonts w:ascii="Times New Roman" w:hAnsi="Times New Roman"/>
          <w:sz w:val="24"/>
          <w:szCs w:val="28"/>
        </w:rPr>
        <w:t xml:space="preserve"> (А), </w:t>
      </w:r>
    </w:p>
    <w:p w:rsidR="00A83069" w:rsidRPr="00AA3241" w:rsidRDefault="00BB0048" w:rsidP="00AA3241">
      <w:pPr>
        <w:spacing w:after="0"/>
        <w:jc w:val="center"/>
        <w:rPr>
          <w:rFonts w:ascii="Times New Roman" w:hAnsi="Times New Roman"/>
          <w:sz w:val="24"/>
          <w:szCs w:val="28"/>
        </w:rPr>
      </w:pPr>
      <w:proofErr w:type="spellStart"/>
      <w:r w:rsidRPr="00AA3241">
        <w:rPr>
          <w:rFonts w:ascii="Times New Roman" w:hAnsi="Times New Roman"/>
          <w:sz w:val="24"/>
          <w:szCs w:val="28"/>
          <w:lang w:val="en-US"/>
        </w:rPr>
        <w:t>HfSiYLa</w:t>
      </w:r>
      <w:proofErr w:type="spellEnd"/>
      <w:r w:rsidRPr="00AA3241">
        <w:rPr>
          <w:rFonts w:ascii="Times New Roman" w:hAnsi="Times New Roman"/>
          <w:sz w:val="24"/>
          <w:szCs w:val="28"/>
        </w:rPr>
        <w:t xml:space="preserve"> (Б) и </w:t>
      </w:r>
      <w:proofErr w:type="spellStart"/>
      <w:r w:rsidRPr="00AA3241">
        <w:rPr>
          <w:rFonts w:ascii="Times New Roman" w:hAnsi="Times New Roman"/>
          <w:sz w:val="24"/>
          <w:szCs w:val="28"/>
          <w:lang w:val="en-US"/>
        </w:rPr>
        <w:t>HfSiYLaCo</w:t>
      </w:r>
      <w:proofErr w:type="spellEnd"/>
      <w:r w:rsidRPr="00AA3241">
        <w:rPr>
          <w:rFonts w:ascii="Times New Roman" w:hAnsi="Times New Roman"/>
          <w:sz w:val="24"/>
          <w:szCs w:val="28"/>
        </w:rPr>
        <w:t xml:space="preserve"> (В) после искрового плазменного спекания </w:t>
      </w:r>
    </w:p>
    <w:p w:rsidR="00BB0048" w:rsidRPr="009459FD" w:rsidRDefault="00A83069" w:rsidP="00AA324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A3241">
        <w:rPr>
          <w:rFonts w:ascii="Times New Roman" w:hAnsi="Times New Roman"/>
          <w:sz w:val="24"/>
          <w:szCs w:val="28"/>
        </w:rPr>
        <w:t>(на микрофотографиях отмечены пограничные фазы)</w:t>
      </w:r>
    </w:p>
    <w:p w:rsidR="00BB0048" w:rsidRPr="009459FD" w:rsidRDefault="00BB0048" w:rsidP="009459F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A3241" w:rsidRPr="00AA3241" w:rsidRDefault="00BB0048" w:rsidP="00AA3241">
      <w:pPr>
        <w:spacing w:after="0" w:line="360" w:lineRule="auto"/>
        <w:jc w:val="right"/>
        <w:rPr>
          <w:rFonts w:ascii="Times New Roman" w:hAnsi="Times New Roman"/>
          <w:sz w:val="24"/>
          <w:szCs w:val="28"/>
        </w:rPr>
      </w:pPr>
      <w:r w:rsidRPr="00AA3241">
        <w:rPr>
          <w:rFonts w:ascii="Times New Roman" w:hAnsi="Times New Roman"/>
          <w:sz w:val="24"/>
          <w:szCs w:val="28"/>
        </w:rPr>
        <w:t xml:space="preserve">Таблица </w:t>
      </w:r>
      <w:r w:rsidR="00933BC0" w:rsidRPr="00AA3241">
        <w:rPr>
          <w:rFonts w:ascii="Times New Roman" w:hAnsi="Times New Roman"/>
          <w:sz w:val="24"/>
          <w:szCs w:val="28"/>
        </w:rPr>
        <w:t>2</w:t>
      </w:r>
    </w:p>
    <w:p w:rsidR="00BB0048" w:rsidRPr="00AA3241" w:rsidRDefault="00BB0048" w:rsidP="00AA3241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AA3241">
        <w:rPr>
          <w:rFonts w:ascii="Times New Roman" w:hAnsi="Times New Roman"/>
          <w:sz w:val="24"/>
          <w:szCs w:val="28"/>
        </w:rPr>
        <w:t>Массовое содержание элементов в пограничных фазах, выявленных  рентгеноспектральным анализом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"/>
        <w:gridCol w:w="1798"/>
        <w:gridCol w:w="712"/>
        <w:gridCol w:w="712"/>
        <w:gridCol w:w="712"/>
        <w:gridCol w:w="712"/>
        <w:gridCol w:w="712"/>
        <w:gridCol w:w="602"/>
        <w:gridCol w:w="602"/>
        <w:gridCol w:w="712"/>
        <w:gridCol w:w="712"/>
        <w:gridCol w:w="711"/>
      </w:tblGrid>
      <w:tr w:rsidR="00D32416" w:rsidRPr="00AA3241" w:rsidTr="00AA3241">
        <w:trPr>
          <w:trHeight w:val="424"/>
        </w:trPr>
        <w:tc>
          <w:tcPr>
            <w:tcW w:w="375" w:type="dxa"/>
            <w:vMerge w:val="restart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4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43" w:type="dxa"/>
            <w:gridSpan w:val="10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Массовое содержание элементов в пограничной фазе, %</w:t>
            </w:r>
          </w:p>
        </w:tc>
      </w:tr>
      <w:tr w:rsidR="00D32416" w:rsidRPr="00AA3241" w:rsidTr="00AA3241">
        <w:trPr>
          <w:trHeight w:val="146"/>
        </w:trPr>
        <w:tc>
          <w:tcPr>
            <w:tcW w:w="375" w:type="dxa"/>
            <w:vMerge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4" w:type="dxa"/>
          </w:tcPr>
          <w:p w:rsidR="00D32416" w:rsidRPr="00AA3241" w:rsidRDefault="00D32416" w:rsidP="009459FD">
            <w:pPr>
              <w:spacing w:after="0" w:line="360" w:lineRule="auto"/>
              <w:ind w:left="-64" w:right="-2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Образец/Элемент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A3241">
              <w:rPr>
                <w:rFonts w:ascii="Times New Roman" w:hAnsi="Times New Roman"/>
                <w:lang w:val="en-US"/>
              </w:rPr>
              <w:t>Zr</w:t>
            </w:r>
            <w:proofErr w:type="spellEnd"/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AA3241">
              <w:rPr>
                <w:rFonts w:ascii="Times New Roman" w:hAnsi="Times New Roman"/>
                <w:lang w:val="en-US"/>
              </w:rPr>
              <w:t>Hf</w:t>
            </w:r>
            <w:proofErr w:type="spellEnd"/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AA3241">
              <w:rPr>
                <w:rFonts w:ascii="Times New Roman" w:hAnsi="Times New Roman"/>
                <w:lang w:val="en-US"/>
              </w:rPr>
              <w:t>Si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  <w:lang w:val="en-US"/>
              </w:rPr>
              <w:t>La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AA3241">
              <w:rPr>
                <w:rFonts w:ascii="Times New Roman" w:hAnsi="Times New Roman"/>
                <w:lang w:val="en-US"/>
              </w:rPr>
              <w:t>Y</w:t>
            </w:r>
          </w:p>
        </w:tc>
        <w:tc>
          <w:tcPr>
            <w:tcW w:w="630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AA3241">
              <w:rPr>
                <w:rFonts w:ascii="Times New Roman" w:hAnsi="Times New Roman"/>
                <w:lang w:val="en-US"/>
              </w:rPr>
              <w:t>Al</w:t>
            </w:r>
          </w:p>
        </w:tc>
        <w:tc>
          <w:tcPr>
            <w:tcW w:w="630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AA3241">
              <w:rPr>
                <w:rFonts w:ascii="Times New Roman" w:hAnsi="Times New Roman"/>
                <w:lang w:val="en-US"/>
              </w:rPr>
              <w:t>Co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AA3241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С</w:t>
            </w:r>
            <w:r w:rsidR="00A83069" w:rsidRPr="00AA3241">
              <w:rPr>
                <w:rFonts w:ascii="Times New Roman" w:hAnsi="Times New Roman"/>
              </w:rPr>
              <w:t>*</w:t>
            </w:r>
          </w:p>
        </w:tc>
        <w:tc>
          <w:tcPr>
            <w:tcW w:w="340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  <w:lang w:val="en-US"/>
              </w:rPr>
              <w:t>O</w:t>
            </w:r>
          </w:p>
        </w:tc>
      </w:tr>
      <w:tr w:rsidR="00D32416" w:rsidRPr="00AA3241" w:rsidTr="00AA3241">
        <w:trPr>
          <w:trHeight w:val="398"/>
        </w:trPr>
        <w:tc>
          <w:tcPr>
            <w:tcW w:w="375" w:type="dxa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А</w:t>
            </w:r>
          </w:p>
        </w:tc>
        <w:tc>
          <w:tcPr>
            <w:tcW w:w="1854" w:type="dxa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AA3241">
              <w:rPr>
                <w:rFonts w:ascii="Times New Roman" w:hAnsi="Times New Roman"/>
                <w:lang w:val="en-US"/>
              </w:rPr>
              <w:t>ZrSiYAl</w:t>
            </w:r>
            <w:proofErr w:type="spellEnd"/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AA3241">
              <w:rPr>
                <w:rFonts w:ascii="Times New Roman" w:hAnsi="Times New Roman"/>
                <w:lang w:val="en-US"/>
              </w:rPr>
              <w:t>10</w:t>
            </w:r>
            <w:r w:rsidRPr="00AA3241">
              <w:rPr>
                <w:rFonts w:ascii="Times New Roman" w:hAnsi="Times New Roman"/>
              </w:rPr>
              <w:t>,</w:t>
            </w:r>
            <w:r w:rsidRPr="00AA3241">
              <w:rPr>
                <w:rFonts w:ascii="Times New Roman" w:hAnsi="Times New Roman"/>
                <w:lang w:val="en-US"/>
              </w:rPr>
              <w:t>79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-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10,18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-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4,72</w:t>
            </w:r>
          </w:p>
        </w:tc>
        <w:tc>
          <w:tcPr>
            <w:tcW w:w="630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1,60</w:t>
            </w:r>
          </w:p>
        </w:tc>
        <w:tc>
          <w:tcPr>
            <w:tcW w:w="630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-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34,39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29,68</w:t>
            </w:r>
          </w:p>
        </w:tc>
        <w:tc>
          <w:tcPr>
            <w:tcW w:w="340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8,66</w:t>
            </w:r>
          </w:p>
        </w:tc>
      </w:tr>
      <w:tr w:rsidR="00D32416" w:rsidRPr="00AA3241" w:rsidTr="00AA3241">
        <w:trPr>
          <w:trHeight w:val="424"/>
        </w:trPr>
        <w:tc>
          <w:tcPr>
            <w:tcW w:w="375" w:type="dxa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Б</w:t>
            </w:r>
          </w:p>
        </w:tc>
        <w:tc>
          <w:tcPr>
            <w:tcW w:w="1854" w:type="dxa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AA3241">
              <w:rPr>
                <w:rFonts w:ascii="Times New Roman" w:hAnsi="Times New Roman"/>
                <w:lang w:val="en-US"/>
              </w:rPr>
              <w:t>HfSiYLa</w:t>
            </w:r>
            <w:proofErr w:type="spellEnd"/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-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20,13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-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19,73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30,66</w:t>
            </w:r>
          </w:p>
        </w:tc>
        <w:tc>
          <w:tcPr>
            <w:tcW w:w="630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-</w:t>
            </w:r>
          </w:p>
        </w:tc>
        <w:tc>
          <w:tcPr>
            <w:tcW w:w="630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-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-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29,48</w:t>
            </w:r>
          </w:p>
        </w:tc>
      </w:tr>
      <w:tr w:rsidR="00D32416" w:rsidRPr="00AA3241" w:rsidTr="00AA3241">
        <w:trPr>
          <w:trHeight w:val="424"/>
        </w:trPr>
        <w:tc>
          <w:tcPr>
            <w:tcW w:w="375" w:type="dxa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В</w:t>
            </w:r>
          </w:p>
        </w:tc>
        <w:tc>
          <w:tcPr>
            <w:tcW w:w="1854" w:type="dxa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AA3241">
              <w:rPr>
                <w:rFonts w:ascii="Times New Roman" w:hAnsi="Times New Roman"/>
                <w:lang w:val="en-US"/>
              </w:rPr>
              <w:t>HfSiYLaCo</w:t>
            </w:r>
            <w:proofErr w:type="spellEnd"/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-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20,54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4,54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12,39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14,91</w:t>
            </w:r>
          </w:p>
        </w:tc>
        <w:tc>
          <w:tcPr>
            <w:tcW w:w="630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-</w:t>
            </w:r>
          </w:p>
        </w:tc>
        <w:tc>
          <w:tcPr>
            <w:tcW w:w="630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0,59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0,11</w:t>
            </w:r>
          </w:p>
        </w:tc>
        <w:tc>
          <w:tcPr>
            <w:tcW w:w="749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28,23</w:t>
            </w:r>
          </w:p>
        </w:tc>
        <w:tc>
          <w:tcPr>
            <w:tcW w:w="340" w:type="dxa"/>
            <w:vAlign w:val="center"/>
          </w:tcPr>
          <w:p w:rsidR="00D32416" w:rsidRPr="00AA3241" w:rsidRDefault="00D32416" w:rsidP="009459F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A3241">
              <w:rPr>
                <w:rFonts w:ascii="Times New Roman" w:hAnsi="Times New Roman"/>
              </w:rPr>
              <w:t>18,69</w:t>
            </w:r>
          </w:p>
        </w:tc>
      </w:tr>
    </w:tbl>
    <w:p w:rsidR="008C4420" w:rsidRPr="00AA3241" w:rsidRDefault="008C4420" w:rsidP="00AA3241">
      <w:pPr>
        <w:spacing w:after="0"/>
        <w:jc w:val="both"/>
        <w:rPr>
          <w:rFonts w:ascii="Times New Roman" w:hAnsi="Times New Roman"/>
          <w:color w:val="000000"/>
          <w:szCs w:val="28"/>
        </w:rPr>
      </w:pPr>
      <w:r w:rsidRPr="00AA3241">
        <w:rPr>
          <w:rFonts w:ascii="Times New Roman" w:hAnsi="Times New Roman"/>
          <w:color w:val="000000"/>
          <w:szCs w:val="28"/>
        </w:rPr>
        <w:t>*Область анализа составляет 1-2 мкм, поэтому может захватывать близлежащие зерна карбида кремния. Также углерод может образовываться при взаимодействии электронного пучка с образцом.</w:t>
      </w:r>
    </w:p>
    <w:p w:rsidR="00AA3241" w:rsidRDefault="00AA3241" w:rsidP="009459F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B0048" w:rsidRDefault="003E11F0" w:rsidP="009459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FD">
        <w:rPr>
          <w:rFonts w:ascii="Times New Roman" w:hAnsi="Times New Roman"/>
          <w:color w:val="000000"/>
          <w:sz w:val="28"/>
          <w:szCs w:val="28"/>
        </w:rPr>
        <w:t xml:space="preserve">Наличие в керамическом материале </w:t>
      </w:r>
      <w:r w:rsidR="00BB0048" w:rsidRPr="009459FD">
        <w:rPr>
          <w:rFonts w:ascii="Times New Roman" w:hAnsi="Times New Roman"/>
          <w:color w:val="000000"/>
          <w:sz w:val="28"/>
          <w:szCs w:val="28"/>
        </w:rPr>
        <w:t xml:space="preserve">фаз </w:t>
      </w:r>
      <w:r w:rsidR="00BB0048" w:rsidRPr="009459FD">
        <w:rPr>
          <w:rFonts w:ascii="Times New Roman" w:hAnsi="Times New Roman"/>
          <w:color w:val="000000"/>
          <w:sz w:val="28"/>
          <w:szCs w:val="28"/>
          <w:lang w:val="en-US"/>
        </w:rPr>
        <w:t>La</w:t>
      </w:r>
      <w:r w:rsidR="00BB0048" w:rsidRPr="009459FD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="00BB0048" w:rsidRPr="009459FD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="00BB0048" w:rsidRPr="009459FD">
        <w:rPr>
          <w:rFonts w:ascii="Times New Roman" w:hAnsi="Times New Roman"/>
          <w:color w:val="000000"/>
          <w:sz w:val="28"/>
          <w:szCs w:val="28"/>
        </w:rPr>
        <w:t>•2</w:t>
      </w:r>
      <w:proofErr w:type="spellStart"/>
      <w:r w:rsidR="00BB0048" w:rsidRPr="009459FD">
        <w:rPr>
          <w:rFonts w:ascii="Times New Roman" w:hAnsi="Times New Roman"/>
          <w:color w:val="000000"/>
          <w:sz w:val="28"/>
          <w:szCs w:val="28"/>
          <w:lang w:val="en-US"/>
        </w:rPr>
        <w:t>ZrO</w:t>
      </w:r>
      <w:proofErr w:type="spellEnd"/>
      <w:r w:rsidR="00BB0048" w:rsidRPr="009459FD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B0048" w:rsidRPr="009459FD">
        <w:rPr>
          <w:rFonts w:ascii="Times New Roman" w:hAnsi="Times New Roman"/>
          <w:color w:val="000000"/>
          <w:sz w:val="28"/>
          <w:szCs w:val="28"/>
          <w:lang w:val="en-US"/>
        </w:rPr>
        <w:t>La</w:t>
      </w:r>
      <w:r w:rsidR="00BB0048" w:rsidRPr="009459FD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color w:val="000000"/>
          <w:sz w:val="28"/>
          <w:szCs w:val="28"/>
          <w:lang w:val="en-US"/>
        </w:rPr>
        <w:t>Si</w:t>
      </w:r>
      <w:r w:rsidR="00BB0048" w:rsidRPr="009459FD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="00BB0048" w:rsidRPr="009459FD"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="00BB0048" w:rsidRPr="009459FD">
        <w:rPr>
          <w:rFonts w:ascii="Times New Roman" w:hAnsi="Times New Roman"/>
          <w:color w:val="000000"/>
          <w:sz w:val="28"/>
          <w:szCs w:val="28"/>
          <w:vertAlign w:val="subscript"/>
        </w:rPr>
        <w:t>7</w:t>
      </w:r>
      <w:r w:rsidR="00BB0048" w:rsidRPr="009459F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B0048" w:rsidRPr="009459FD">
        <w:rPr>
          <w:rFonts w:ascii="Times New Roman" w:hAnsi="Times New Roman"/>
          <w:sz w:val="28"/>
          <w:szCs w:val="28"/>
          <w:lang w:val="es-ES"/>
        </w:rPr>
        <w:t>ZrSiO</w:t>
      </w:r>
      <w:r w:rsidR="00BB0048" w:rsidRPr="009459FD">
        <w:rPr>
          <w:rFonts w:ascii="Times New Roman" w:hAnsi="Times New Roman"/>
          <w:sz w:val="28"/>
          <w:szCs w:val="28"/>
          <w:vertAlign w:val="subscript"/>
        </w:rPr>
        <w:t>4</w:t>
      </w:r>
      <w:r w:rsidR="00BB0048" w:rsidRPr="009459FD">
        <w:rPr>
          <w:rFonts w:ascii="Times New Roman" w:hAnsi="Times New Roman"/>
          <w:sz w:val="28"/>
          <w:szCs w:val="28"/>
        </w:rPr>
        <w:t xml:space="preserve"> может способствовать повышению окислительной стойкости керамики за счет образовани</w:t>
      </w:r>
      <w:r w:rsidR="00D32416" w:rsidRPr="009459FD">
        <w:rPr>
          <w:rFonts w:ascii="Times New Roman" w:hAnsi="Times New Roman"/>
          <w:sz w:val="28"/>
          <w:szCs w:val="28"/>
        </w:rPr>
        <w:t>я тугоплавкого газонепроницаемого</w:t>
      </w:r>
      <w:r w:rsidR="00BB0048" w:rsidRPr="009459FD">
        <w:rPr>
          <w:rFonts w:ascii="Times New Roman" w:hAnsi="Times New Roman"/>
          <w:sz w:val="28"/>
          <w:szCs w:val="28"/>
        </w:rPr>
        <w:t xml:space="preserve"> барьера.</w:t>
      </w:r>
    </w:p>
    <w:p w:rsidR="00AA3241" w:rsidRPr="009459FD" w:rsidRDefault="00AA3241" w:rsidP="009459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6F9C" w:rsidRPr="009459FD" w:rsidRDefault="00BA6F9C" w:rsidP="00AA3241">
      <w:pPr>
        <w:spacing w:after="0" w:line="360" w:lineRule="auto"/>
        <w:ind w:firstLine="709"/>
        <w:rPr>
          <w:rFonts w:ascii="Times New Roman" w:hAnsi="Times New Roman" w:cs="Times New Roman"/>
          <w:b/>
          <w:iCs/>
          <w:sz w:val="28"/>
          <w:szCs w:val="28"/>
        </w:rPr>
      </w:pPr>
      <w:r w:rsidRPr="009459FD">
        <w:rPr>
          <w:rFonts w:ascii="Times New Roman" w:hAnsi="Times New Roman" w:cs="Times New Roman"/>
          <w:b/>
          <w:iCs/>
          <w:sz w:val="28"/>
          <w:szCs w:val="28"/>
        </w:rPr>
        <w:t>Выводы</w:t>
      </w:r>
    </w:p>
    <w:p w:rsidR="00BA6F9C" w:rsidRPr="009459FD" w:rsidRDefault="00BA6F9C" w:rsidP="009459F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59FD">
        <w:rPr>
          <w:rFonts w:ascii="Times New Roman" w:hAnsi="Times New Roman" w:cs="Times New Roman"/>
          <w:iCs/>
          <w:sz w:val="28"/>
          <w:szCs w:val="28"/>
        </w:rPr>
        <w:t xml:space="preserve">Введение </w:t>
      </w:r>
      <w:r w:rsidR="00350EE6" w:rsidRPr="009459FD">
        <w:rPr>
          <w:rFonts w:ascii="Times New Roman" w:hAnsi="Times New Roman" w:cs="Times New Roman"/>
          <w:iCs/>
          <w:sz w:val="28"/>
          <w:szCs w:val="28"/>
        </w:rPr>
        <w:t xml:space="preserve">при искровом плазменном спекании </w:t>
      </w:r>
      <w:r w:rsidRPr="009459FD">
        <w:rPr>
          <w:rFonts w:ascii="Times New Roman" w:hAnsi="Times New Roman" w:cs="Times New Roman"/>
          <w:iCs/>
          <w:sz w:val="28"/>
          <w:szCs w:val="28"/>
        </w:rPr>
        <w:t xml:space="preserve">ультрадисперсных оксидных добавок совместно с добавкой карбида кремния в порошковые композиции позволяет получить керамический материал на основе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</w:rPr>
        <w:t>диборидов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</w:rPr>
        <w:t xml:space="preserve"> циркония и гафния высокой кажущейся плотностью при более низких температурах спекания 1600</w:t>
      </w:r>
      <w:r w:rsidR="00AA3241">
        <w:rPr>
          <w:rFonts w:ascii="Times New Roman" w:hAnsi="Times New Roman"/>
          <w:sz w:val="28"/>
          <w:szCs w:val="28"/>
        </w:rPr>
        <w:t>–</w:t>
      </w:r>
      <w:r w:rsidRPr="009459FD">
        <w:rPr>
          <w:rFonts w:ascii="Times New Roman" w:hAnsi="Times New Roman" w:cs="Times New Roman"/>
          <w:iCs/>
          <w:sz w:val="28"/>
          <w:szCs w:val="28"/>
        </w:rPr>
        <w:t>1800</w:t>
      </w:r>
      <w:proofErr w:type="gramStart"/>
      <w:r w:rsidR="00AA3241">
        <w:rPr>
          <w:rFonts w:ascii="Times New Roman" w:hAnsi="Times New Roman"/>
          <w:sz w:val="28"/>
          <w:szCs w:val="28"/>
        </w:rPr>
        <w:t>°</w:t>
      </w:r>
      <w:r w:rsidRPr="009459FD">
        <w:rPr>
          <w:rFonts w:ascii="Times New Roman" w:hAnsi="Times New Roman" w:cs="Times New Roman"/>
          <w:iCs/>
          <w:sz w:val="28"/>
          <w:szCs w:val="28"/>
        </w:rPr>
        <w:t>С</w:t>
      </w:r>
      <w:proofErr w:type="gramEnd"/>
      <w:r w:rsidRPr="009459FD">
        <w:rPr>
          <w:rFonts w:ascii="Times New Roman" w:hAnsi="Times New Roman" w:cs="Times New Roman"/>
          <w:iCs/>
          <w:sz w:val="28"/>
          <w:szCs w:val="28"/>
        </w:rPr>
        <w:t xml:space="preserve"> по сравнению с композициями с малым содержанием добавок</w:t>
      </w:r>
      <w:r w:rsidRPr="009459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ZrB</w:t>
      </w:r>
      <w:proofErr w:type="spellEnd"/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sz w:val="28"/>
          <w:szCs w:val="28"/>
        </w:rPr>
        <w:t>-</w:t>
      </w:r>
      <w:r w:rsidRPr="009459FD">
        <w:rPr>
          <w:rFonts w:ascii="Times New Roman" w:hAnsi="Times New Roman" w:cs="Times New Roman"/>
          <w:iCs/>
          <w:sz w:val="28"/>
          <w:szCs w:val="28"/>
        </w:rPr>
        <w:t>2масс.%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 w:cs="Times New Roman"/>
          <w:sz w:val="28"/>
          <w:szCs w:val="28"/>
        </w:rPr>
        <w:t xml:space="preserve"> и </w:t>
      </w:r>
      <w:r w:rsidR="00AA3241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HfB</w:t>
      </w:r>
      <w:proofErr w:type="spellEnd"/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sz w:val="28"/>
          <w:szCs w:val="28"/>
        </w:rPr>
        <w:t>-</w:t>
      </w:r>
      <w:r w:rsidRPr="009459FD">
        <w:rPr>
          <w:rFonts w:ascii="Times New Roman" w:hAnsi="Times New Roman" w:cs="Times New Roman"/>
          <w:iCs/>
          <w:sz w:val="28"/>
          <w:szCs w:val="28"/>
        </w:rPr>
        <w:t>2масс</w:t>
      </w:r>
      <w:proofErr w:type="gramStart"/>
      <w:r w:rsidRPr="009459FD">
        <w:rPr>
          <w:rFonts w:ascii="Times New Roman" w:hAnsi="Times New Roman" w:cs="Times New Roman"/>
          <w:iCs/>
          <w:sz w:val="28"/>
          <w:szCs w:val="28"/>
        </w:rPr>
        <w:t>.%</w:t>
      </w:r>
      <w:proofErr w:type="gramEnd"/>
      <w:r w:rsidRPr="009459FD"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 w:cs="Times New Roman"/>
          <w:iCs/>
          <w:sz w:val="28"/>
          <w:szCs w:val="28"/>
        </w:rPr>
        <w:t xml:space="preserve">. При этом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</w:rPr>
        <w:t>спекаемость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</w:rPr>
        <w:t xml:space="preserve"> композиций на основе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</w:rPr>
        <w:t>диборида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</w:rPr>
        <w:t xml:space="preserve"> циркония выше, чем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</w:rPr>
        <w:t>диборида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</w:rPr>
        <w:t xml:space="preserve"> гафния.</w:t>
      </w:r>
    </w:p>
    <w:p w:rsidR="00BA6F9C" w:rsidRPr="009459FD" w:rsidRDefault="00BA6F9C" w:rsidP="00945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9FD">
        <w:rPr>
          <w:rFonts w:ascii="Times New Roman" w:hAnsi="Times New Roman" w:cs="Times New Roman"/>
          <w:sz w:val="28"/>
          <w:szCs w:val="28"/>
        </w:rPr>
        <w:t xml:space="preserve">Проведенные термодинамические расчеты позволили спрогнозировать образование побочных фаз при ИПС исследуемых керамических материалов. Это также было подтверждено экспериментально при </w:t>
      </w:r>
      <w:r w:rsidRPr="009459FD">
        <w:rPr>
          <w:rFonts w:ascii="Times New Roman" w:hAnsi="Times New Roman" w:cs="Times New Roman"/>
          <w:color w:val="000000"/>
          <w:sz w:val="28"/>
          <w:szCs w:val="28"/>
        </w:rPr>
        <w:t xml:space="preserve">элементном и рентгенофазовом анализе спеченной керамики. Вторичные фазы располагаются по границам зерен боридов циркония/гафния и карбида кремния и имеют в своем составе оксиды (или сложные оксиды) лантана, иттрия, алюминия или кобальта. При искровом плазменном спекании в зависимости от исходного состава возможно образование побочных фаз </w:t>
      </w:r>
      <w:r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>La</w:t>
      </w:r>
      <w:r w:rsidRPr="009459F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Pr="009459F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459FD">
        <w:rPr>
          <w:rFonts w:ascii="Times New Roman" w:hAnsi="Times New Roman" w:cs="Times New Roman"/>
          <w:color w:val="000000"/>
          <w:sz w:val="28"/>
          <w:szCs w:val="28"/>
        </w:rPr>
        <w:t>•2</w:t>
      </w:r>
      <w:proofErr w:type="spellStart"/>
      <w:r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>ZrO</w:t>
      </w:r>
      <w:proofErr w:type="spellEnd"/>
      <w:r w:rsidRPr="009459F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>La</w:t>
      </w:r>
      <w:r w:rsidRPr="009459F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>Si</w:t>
      </w:r>
      <w:r w:rsidRPr="009459F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Pr="009459F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7</w:t>
      </w:r>
      <w:r w:rsidRPr="009459F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459FD">
        <w:rPr>
          <w:rFonts w:ascii="Times New Roman" w:hAnsi="Times New Roman" w:cs="Times New Roman"/>
          <w:sz w:val="28"/>
          <w:szCs w:val="28"/>
          <w:lang w:val="es-ES"/>
        </w:rPr>
        <w:t>Y</w:t>
      </w:r>
      <w:r w:rsidRPr="009459FD">
        <w:rPr>
          <w:rFonts w:ascii="Times New Roman" w:hAnsi="Times New Roman" w:cs="Times New Roman"/>
          <w:sz w:val="28"/>
          <w:szCs w:val="28"/>
          <w:vertAlign w:val="subscript"/>
          <w:lang w:val="es-ES"/>
        </w:rPr>
        <w:t>2</w:t>
      </w:r>
      <w:r w:rsidRPr="009459FD">
        <w:rPr>
          <w:rFonts w:ascii="Times New Roman" w:hAnsi="Times New Roman" w:cs="Times New Roman"/>
          <w:sz w:val="28"/>
          <w:szCs w:val="28"/>
          <w:lang w:val="es-ES"/>
        </w:rPr>
        <w:t>O</w:t>
      </w:r>
      <w:r w:rsidRPr="009459FD">
        <w:rPr>
          <w:rFonts w:ascii="Times New Roman" w:hAnsi="Times New Roman" w:cs="Times New Roman"/>
          <w:sz w:val="28"/>
          <w:szCs w:val="28"/>
          <w:vertAlign w:val="subscript"/>
          <w:lang w:val="es-ES"/>
        </w:rPr>
        <w:t>3</w:t>
      </w:r>
      <w:r w:rsidRPr="009459FD">
        <w:rPr>
          <w:rFonts w:ascii="Times New Roman" w:hAnsi="Times New Roman" w:cs="Times New Roman"/>
          <w:sz w:val="28"/>
          <w:szCs w:val="28"/>
          <w:lang w:val="es-ES"/>
        </w:rPr>
        <w:t>•2ZrO</w:t>
      </w:r>
      <w:r w:rsidRPr="009459FD">
        <w:rPr>
          <w:rFonts w:ascii="Times New Roman" w:hAnsi="Times New Roman" w:cs="Times New Roman"/>
          <w:sz w:val="28"/>
          <w:szCs w:val="28"/>
          <w:vertAlign w:val="subscript"/>
          <w:lang w:val="es-ES"/>
        </w:rPr>
        <w:t>2</w:t>
      </w:r>
      <w:r w:rsidRPr="009459FD">
        <w:rPr>
          <w:rFonts w:ascii="Times New Roman" w:hAnsi="Times New Roman" w:cs="Times New Roman"/>
          <w:sz w:val="28"/>
          <w:szCs w:val="28"/>
        </w:rPr>
        <w:t>,</w:t>
      </w:r>
      <w:r w:rsidRPr="009459FD">
        <w:rPr>
          <w:rFonts w:ascii="Times New Roman" w:hAnsi="Times New Roman" w:cs="Times New Roman"/>
          <w:sz w:val="28"/>
          <w:szCs w:val="28"/>
          <w:lang w:val="es-ES"/>
        </w:rPr>
        <w:t xml:space="preserve"> ZrSiO</w:t>
      </w:r>
      <w:r w:rsidRPr="009459FD">
        <w:rPr>
          <w:rFonts w:ascii="Times New Roman" w:hAnsi="Times New Roman" w:cs="Times New Roman"/>
          <w:sz w:val="28"/>
          <w:szCs w:val="28"/>
          <w:vertAlign w:val="subscript"/>
          <w:lang w:val="es-ES"/>
        </w:rPr>
        <w:t>4</w:t>
      </w:r>
      <w:r w:rsidRPr="009459FD">
        <w:rPr>
          <w:rFonts w:ascii="Times New Roman" w:hAnsi="Times New Roman" w:cs="Times New Roman"/>
          <w:sz w:val="28"/>
          <w:szCs w:val="28"/>
        </w:rPr>
        <w:t xml:space="preserve">, силикатов алюминия,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LaYO</w:t>
      </w:r>
      <w:proofErr w:type="spellEnd"/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CoB</w:t>
      </w:r>
      <w:proofErr w:type="spellEnd"/>
      <w:r w:rsidRPr="009459FD">
        <w:rPr>
          <w:rFonts w:ascii="Times New Roman" w:hAnsi="Times New Roman" w:cs="Times New Roman"/>
          <w:sz w:val="28"/>
          <w:szCs w:val="28"/>
        </w:rPr>
        <w:t xml:space="preserve">,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459FD">
        <w:rPr>
          <w:rFonts w:ascii="Times New Roman" w:hAnsi="Times New Roman" w:cs="Times New Roman"/>
          <w:sz w:val="28"/>
          <w:szCs w:val="28"/>
        </w:rPr>
        <w:t xml:space="preserve">,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sz w:val="28"/>
          <w:szCs w:val="28"/>
        </w:rPr>
        <w:t xml:space="preserve">С,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CoO</w:t>
      </w:r>
      <w:proofErr w:type="spellEnd"/>
      <w:r w:rsidRPr="009459F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459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CoLa</w:t>
      </w:r>
      <w:proofErr w:type="spellEnd"/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459FD">
        <w:rPr>
          <w:rFonts w:ascii="Times New Roman" w:hAnsi="Times New Roman" w:cs="Times New Roman"/>
          <w:sz w:val="28"/>
          <w:szCs w:val="28"/>
        </w:rPr>
        <w:t xml:space="preserve"> и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59FD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9459FD">
        <w:rPr>
          <w:rFonts w:ascii="Times New Roman" w:hAnsi="Times New Roman" w:cs="Times New Roman"/>
          <w:sz w:val="28"/>
          <w:szCs w:val="28"/>
        </w:rPr>
        <w:t>.</w:t>
      </w:r>
      <w:r w:rsidR="00360677" w:rsidRPr="009459F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80FBC" w:rsidRPr="009459FD">
        <w:rPr>
          <w:rFonts w:ascii="Times New Roman" w:hAnsi="Times New Roman"/>
          <w:color w:val="000000"/>
          <w:sz w:val="28"/>
          <w:szCs w:val="28"/>
        </w:rPr>
        <w:t>Наличие в керамике</w:t>
      </w:r>
      <w:r w:rsidR="00360677" w:rsidRPr="009459FD">
        <w:rPr>
          <w:rFonts w:ascii="Times New Roman" w:hAnsi="Times New Roman"/>
          <w:color w:val="000000"/>
          <w:sz w:val="28"/>
          <w:szCs w:val="28"/>
        </w:rPr>
        <w:t xml:space="preserve"> тугоплавких силикатных фаз</w:t>
      </w:r>
      <w:r w:rsidR="00360677" w:rsidRPr="009459FD">
        <w:rPr>
          <w:rFonts w:ascii="Times New Roman" w:hAnsi="Times New Roman"/>
          <w:sz w:val="28"/>
          <w:szCs w:val="28"/>
        </w:rPr>
        <w:t xml:space="preserve"> может способствовать повышению окислительной стойкости</w:t>
      </w:r>
      <w:r w:rsidR="00080FBC" w:rsidRPr="009459FD">
        <w:rPr>
          <w:rFonts w:ascii="Times New Roman" w:hAnsi="Times New Roman"/>
          <w:sz w:val="28"/>
          <w:szCs w:val="28"/>
        </w:rPr>
        <w:t xml:space="preserve"> материала.</w:t>
      </w:r>
    </w:p>
    <w:p w:rsidR="00BA6F9C" w:rsidRPr="009459FD" w:rsidRDefault="00BA6F9C" w:rsidP="009459FD">
      <w:pPr>
        <w:spacing w:after="0" w:line="36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6F9C" w:rsidRPr="009459FD" w:rsidRDefault="00BA6F9C" w:rsidP="00AA324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59FD">
        <w:rPr>
          <w:rFonts w:ascii="Times New Roman" w:hAnsi="Times New Roman" w:cs="Times New Roman"/>
          <w:color w:val="000000"/>
          <w:sz w:val="28"/>
          <w:szCs w:val="28"/>
        </w:rPr>
        <w:t>Авторы выражают благодарность отделению испытаний и исследований ОАО «УНИИКМ» за организацию и проведение рентгенофазового анализа образцов керамики.</w:t>
      </w:r>
    </w:p>
    <w:p w:rsidR="00BB0048" w:rsidRPr="009459FD" w:rsidRDefault="00BB0048" w:rsidP="009459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726" w:rsidRPr="00AA3241" w:rsidRDefault="00AA3241" w:rsidP="00AA324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185C62" w:rsidRPr="009459FD" w:rsidRDefault="00533C01" w:rsidP="00AA3241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459FD">
        <w:rPr>
          <w:rFonts w:ascii="Times New Roman" w:hAnsi="Times New Roman" w:cs="Times New Roman"/>
          <w:iCs/>
          <w:sz w:val="28"/>
          <w:szCs w:val="28"/>
        </w:rPr>
        <w:t>1</w:t>
      </w:r>
      <w:r w:rsidR="00CF6D89" w:rsidRPr="009459FD">
        <w:rPr>
          <w:rFonts w:ascii="Times New Roman" w:hAnsi="Times New Roman" w:cs="Times New Roman"/>
          <w:iCs/>
          <w:sz w:val="28"/>
          <w:szCs w:val="28"/>
        </w:rPr>
        <w:t>.</w:t>
      </w:r>
      <w:r w:rsidRPr="009459F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</w:rPr>
        <w:t>Балкевич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</w:rPr>
        <w:t xml:space="preserve">, Л.В. Техническая керамика / Л.В.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</w:rPr>
        <w:t>Балкевич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</w:rPr>
        <w:t xml:space="preserve"> // 2 изд.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</w:rPr>
        <w:t>перераб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</w:rPr>
        <w:t xml:space="preserve">. и доп. – М.: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</w:rPr>
        <w:t>Стройиздат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</w:rPr>
        <w:t>. – 1984. – 256 с.</w:t>
      </w:r>
    </w:p>
    <w:p w:rsidR="00533C01" w:rsidRPr="009459FD" w:rsidRDefault="00CF6D89" w:rsidP="00AA3241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2.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Rangaray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, L. Low-Temperature Processing of ZrB</w:t>
      </w:r>
      <w:r w:rsidR="00533C01" w:rsidRPr="009459FD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-ZrC Composites by Reactive Hot Pressing / L.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Rangaray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S.J.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Surecha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C.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Divakar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and V.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Jayaram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// Metallurgical and Materials Transactions A. – 2008. – V. 39(7). – P. 1496</w:t>
      </w:r>
      <w:r w:rsidR="00AA3241" w:rsidRPr="00AA3241">
        <w:rPr>
          <w:rFonts w:ascii="Times New Roman" w:hAnsi="Times New Roman"/>
          <w:sz w:val="28"/>
          <w:szCs w:val="28"/>
          <w:lang w:val="en-US"/>
        </w:rPr>
        <w:t>–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1505.</w:t>
      </w:r>
    </w:p>
    <w:p w:rsidR="00533C01" w:rsidRPr="009459FD" w:rsidRDefault="00CF6D89" w:rsidP="00AA32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3.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Gasch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M.J. Ultra High Temperature Ceramic Composites / M.J.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Gasch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D.T.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Ellerby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S.M. Johnson // Handbook of Ceramic Composites (Ed.: N.P.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Bansal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),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Kluver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Academic Publishers, NY, USA. – 2005. – P. 197</w:t>
      </w:r>
      <w:r w:rsidR="00AA3241" w:rsidRPr="00AA3241">
        <w:rPr>
          <w:rFonts w:ascii="Times New Roman" w:hAnsi="Times New Roman"/>
          <w:sz w:val="28"/>
          <w:szCs w:val="28"/>
          <w:lang w:val="en-US"/>
        </w:rPr>
        <w:t>–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224.</w:t>
      </w:r>
    </w:p>
    <w:p w:rsidR="00533C01" w:rsidRPr="009459FD" w:rsidRDefault="00CF6D89" w:rsidP="00AA32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4.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Bellosi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A. Fabrication and properties of zirconium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diboride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-based ceramics for UHT applications / A.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Bellosi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F.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Monteverde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// Proc. 4</w:t>
      </w:r>
      <w:r w:rsidR="00533C01" w:rsidRPr="009459FD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>th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. </w:t>
      </w:r>
      <w:proofErr w:type="gram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European Workshop.</w:t>
      </w:r>
      <w:proofErr w:type="gram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gram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«Hot Structures and Thermal Protection Systems for Space Vehicles» Palermo, Italy 26-29 November.</w:t>
      </w:r>
      <w:proofErr w:type="gram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– 2002. – P.65-71.</w:t>
      </w:r>
    </w:p>
    <w:p w:rsidR="00CF6D89" w:rsidRPr="009459FD" w:rsidRDefault="00CF6D89" w:rsidP="00AA32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5.</w:t>
      </w:r>
      <w:r w:rsidR="00533C01"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Zamora, V.</w:t>
      </w:r>
      <w:r w:rsidR="00533C01" w:rsidRPr="009459FD">
        <w:rPr>
          <w:rFonts w:ascii="Times New Roman" w:hAnsi="Times New Roman" w:cs="Times New Roman"/>
          <w:color w:val="000066"/>
          <w:sz w:val="28"/>
          <w:szCs w:val="28"/>
          <w:lang w:val="en-US"/>
        </w:rPr>
        <w:t xml:space="preserve"> 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Spark-plasma sintering of ZrB</w:t>
      </w:r>
      <w:r w:rsidR="00533C01" w:rsidRPr="009459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ultra-high-temperature ceramics at lower temperature via </w:t>
      </w:r>
      <w:proofErr w:type="spellStart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nanoscale</w:t>
      </w:r>
      <w:proofErr w:type="spellEnd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crystal refinement / </w:t>
      </w:r>
      <w:r w:rsidR="00533C01"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V. Zamora, A.L. Ortiz, F. </w:t>
      </w:r>
      <w:proofErr w:type="spellStart"/>
      <w:r w:rsidR="00533C01"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>Guiberteau</w:t>
      </w:r>
      <w:proofErr w:type="spellEnd"/>
      <w:r w:rsidR="00533C01"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M. </w:t>
      </w:r>
      <w:proofErr w:type="spellStart"/>
      <w:r w:rsidR="00533C01"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>Nygren</w:t>
      </w:r>
      <w:proofErr w:type="spellEnd"/>
      <w:r w:rsidR="00533C01"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// 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Journal of the European Ceramic Society. – 2012. – 32. – P. 2529–2536.</w:t>
      </w:r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</w:p>
    <w:p w:rsidR="00CF6D89" w:rsidRPr="009459FD" w:rsidRDefault="00CF6D89" w:rsidP="00AA3241">
      <w:pPr>
        <w:pStyle w:val="a8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Gozalez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>-Julian, J. Enhanced oxidation resistance of ZrB</w:t>
      </w:r>
      <w:r w:rsidRPr="009459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SiC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composite through in situ reaction of gadolinium oxide in patterned surface cavities / J.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Gozalez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-Julian, O.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Cedillos-Barraza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, S.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Döring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et. </w:t>
      </w:r>
      <w:proofErr w:type="gramStart"/>
      <w:r w:rsidRPr="009459FD">
        <w:rPr>
          <w:rFonts w:ascii="Times New Roman" w:hAnsi="Times New Roman" w:cs="Times New Roman"/>
          <w:sz w:val="28"/>
          <w:szCs w:val="28"/>
          <w:lang w:val="en-US"/>
        </w:rPr>
        <w:t>al</w:t>
      </w:r>
      <w:proofErr w:type="gram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.  // J. Eur. Ceram. </w:t>
      </w:r>
      <w:proofErr w:type="gramStart"/>
      <w:r w:rsidRPr="009459FD">
        <w:rPr>
          <w:rFonts w:ascii="Times New Roman" w:hAnsi="Times New Roman" w:cs="Times New Roman"/>
          <w:sz w:val="28"/>
          <w:szCs w:val="28"/>
          <w:lang w:val="en-US"/>
        </w:rPr>
        <w:t>Soc. – 2014.</w:t>
      </w:r>
      <w:proofErr w:type="gram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– 34. </w:t>
      </w:r>
      <w:proofErr w:type="gramStart"/>
      <w:r w:rsidRPr="009459FD">
        <w:rPr>
          <w:rFonts w:ascii="Times New Roman" w:hAnsi="Times New Roman" w:cs="Times New Roman"/>
          <w:sz w:val="28"/>
          <w:szCs w:val="28"/>
          <w:lang w:val="en-US"/>
        </w:rPr>
        <w:t>– №16.</w:t>
      </w:r>
      <w:proofErr w:type="gram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– P. 4157</w:t>
      </w:r>
      <w:r w:rsidR="00AA3241" w:rsidRPr="00AA3241">
        <w:rPr>
          <w:rFonts w:ascii="Times New Roman" w:hAnsi="Times New Roman"/>
          <w:sz w:val="28"/>
          <w:szCs w:val="28"/>
          <w:lang w:val="en-US"/>
        </w:rPr>
        <w:t>–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4166.</w:t>
      </w:r>
    </w:p>
    <w:p w:rsidR="00CF6D89" w:rsidRPr="009459FD" w:rsidRDefault="00CF6D89" w:rsidP="00AA32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7. Paul, A. UHTC composites for hypersonic applications / A. Paul, D.D.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Jayaseelan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, S.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Venugopal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>, E. Zapata-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Solvas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>, et. al. // American Ceramic Society Bulletin. – 2012. – V. 91, №1. – P. 22</w:t>
      </w:r>
      <w:r w:rsidR="00AA3241" w:rsidRPr="00AA3241">
        <w:rPr>
          <w:rFonts w:ascii="Times New Roman" w:hAnsi="Times New Roman"/>
          <w:sz w:val="28"/>
          <w:szCs w:val="28"/>
          <w:lang w:val="en-US"/>
        </w:rPr>
        <w:t>–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28.</w:t>
      </w:r>
    </w:p>
    <w:p w:rsidR="00CF6D89" w:rsidRPr="009459FD" w:rsidRDefault="00CF6D89" w:rsidP="00AA32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8.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Bellosi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A. Processing and properties of ultra-refractory composites based on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Zr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- and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Hf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-borides: state of the art and perspectives / A.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Bellosi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S.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Guicciardi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V.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Medri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F.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Monteverde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et al. // Boron rich solids: sensors, ultra high temperature ceramics,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thermoelectrics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armor (Eds.: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Orlovskaya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N. and </w:t>
      </w:r>
      <w:proofErr w:type="spellStart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Lugovy</w:t>
      </w:r>
      <w:proofErr w:type="spellEnd"/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M.). – 2011. – P. 147</w:t>
      </w:r>
      <w:r w:rsidR="00AA3241" w:rsidRPr="00AA3241">
        <w:rPr>
          <w:rFonts w:ascii="Times New Roman" w:hAnsi="Times New Roman"/>
          <w:sz w:val="28"/>
          <w:szCs w:val="28"/>
          <w:lang w:val="en-US"/>
        </w:rPr>
        <w:t>–</w:t>
      </w:r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160</w:t>
      </w:r>
    </w:p>
    <w:p w:rsidR="00533C01" w:rsidRPr="009459FD" w:rsidRDefault="00CF6D89" w:rsidP="00AA32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>9.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Sciti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, D. Fabrication and properties of HfB</w:t>
      </w:r>
      <w:r w:rsidR="00533C01" w:rsidRPr="009459FD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-MoSi</w:t>
      </w:r>
      <w:r w:rsidR="00533C01" w:rsidRPr="009459FD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2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composites produced by hot pressing,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pressureless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sintering and spark plasma sintering / D.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Sciti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L.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Silvestroni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A. </w:t>
      </w:r>
      <w:proofErr w:type="spell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Bellosi</w:t>
      </w:r>
      <w:proofErr w:type="spell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// J. Mater. </w:t>
      </w:r>
      <w:proofErr w:type="gramStart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Res. – 2006.</w:t>
      </w:r>
      <w:proofErr w:type="gramEnd"/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– 21. – P. 1460</w:t>
      </w:r>
      <w:r w:rsidR="00AA3241" w:rsidRPr="00C84BE8">
        <w:rPr>
          <w:rFonts w:ascii="Times New Roman" w:hAnsi="Times New Roman"/>
          <w:sz w:val="28"/>
          <w:szCs w:val="28"/>
          <w:lang w:val="en-US"/>
        </w:rPr>
        <w:t>–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1466.</w:t>
      </w:r>
    </w:p>
    <w:p w:rsidR="00533C01" w:rsidRPr="009459FD" w:rsidRDefault="00CF6D89" w:rsidP="00AA32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Yadhukulakrishnan</w:t>
      </w:r>
      <w:proofErr w:type="spellEnd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Govindaraajan</w:t>
      </w:r>
      <w:proofErr w:type="spellEnd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B. Spark plasma sintering of </w:t>
      </w:r>
      <w:proofErr w:type="spellStart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graphene</w:t>
      </w:r>
      <w:proofErr w:type="spellEnd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reinforced zirconium </w:t>
      </w:r>
      <w:proofErr w:type="spellStart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diboride</w:t>
      </w:r>
      <w:proofErr w:type="spellEnd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ultra-high temperature ceramic composites / </w:t>
      </w:r>
      <w:proofErr w:type="spellStart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Govindaraajan</w:t>
      </w:r>
      <w:proofErr w:type="spellEnd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B. </w:t>
      </w:r>
      <w:proofErr w:type="spellStart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Yadhukulakrishnan</w:t>
      </w:r>
      <w:proofErr w:type="spellEnd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Sriharsha</w:t>
      </w:r>
      <w:proofErr w:type="spellEnd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Karumuri</w:t>
      </w:r>
      <w:proofErr w:type="spellEnd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, et al. // Ceramics International. – 2013. – 39. – P. 6637–6646.</w:t>
      </w:r>
    </w:p>
    <w:p w:rsidR="00533C01" w:rsidRPr="009459FD" w:rsidRDefault="00CF6D89" w:rsidP="00AA32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>11.</w:t>
      </w:r>
      <w:r w:rsidR="00533C01"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533C01"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>Sonber</w:t>
      </w:r>
      <w:proofErr w:type="spellEnd"/>
      <w:r w:rsidR="00533C01"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J.K. 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Investigations on synthesis of ZrB</w:t>
      </w:r>
      <w:r w:rsidR="00533C01" w:rsidRPr="009459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and development of new composites with HfB</w:t>
      </w:r>
      <w:r w:rsidR="00533C01" w:rsidRPr="009459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and TiSi</w:t>
      </w:r>
      <w:r w:rsidR="00533C01" w:rsidRPr="009459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="00533C01"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J.K. </w:t>
      </w:r>
      <w:proofErr w:type="spellStart"/>
      <w:r w:rsidR="00533C01"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>Sonber</w:t>
      </w:r>
      <w:proofErr w:type="spellEnd"/>
      <w:r w:rsidR="00533C01" w:rsidRPr="009459F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T.S.R. Ch. Murthy, C. Subramanian et. al. 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// Int. Journal of Refractory Metals and Hard Materials. – 2011. – 29. – P. 21–30.</w:t>
      </w:r>
    </w:p>
    <w:p w:rsidR="00533C01" w:rsidRPr="009459FD" w:rsidRDefault="00CF6D89" w:rsidP="00AA324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12. </w:t>
      </w:r>
      <w:proofErr w:type="spellStart"/>
      <w:r w:rsidR="00533C01" w:rsidRPr="009459FD">
        <w:rPr>
          <w:rFonts w:ascii="Times New Roman" w:hAnsi="Times New Roman" w:cs="Times New Roman"/>
          <w:bCs/>
          <w:sz w:val="28"/>
          <w:szCs w:val="28"/>
          <w:lang w:val="en-US"/>
        </w:rPr>
        <w:t>Orrù</w:t>
      </w:r>
      <w:proofErr w:type="spellEnd"/>
      <w:r w:rsidR="00533C01" w:rsidRPr="009459F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R. </w:t>
      </w:r>
      <w:r w:rsidR="00533C01" w:rsidRPr="00945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Comparison of reactive and non-reactive spark plasma sintering routes for the fabrication of monolithic and composite </w:t>
      </w:r>
      <w:proofErr w:type="spellStart"/>
      <w:r w:rsidR="00533C01" w:rsidRPr="00945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ultra high</w:t>
      </w:r>
      <w:proofErr w:type="spellEnd"/>
      <w:r w:rsidR="00533C01" w:rsidRPr="00945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temperature ceramics (UHTC) materials /</w:t>
      </w:r>
      <w:r w:rsidR="00533C01" w:rsidRPr="009459F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R. </w:t>
      </w:r>
      <w:proofErr w:type="spellStart"/>
      <w:r w:rsidR="00533C01" w:rsidRPr="009459FD">
        <w:rPr>
          <w:rFonts w:ascii="Times New Roman" w:hAnsi="Times New Roman" w:cs="Times New Roman"/>
          <w:bCs/>
          <w:sz w:val="28"/>
          <w:szCs w:val="28"/>
          <w:lang w:val="en-US"/>
        </w:rPr>
        <w:t>Orrù</w:t>
      </w:r>
      <w:proofErr w:type="spellEnd"/>
      <w:r w:rsidR="00533C01" w:rsidRPr="009459FD">
        <w:rPr>
          <w:rFonts w:ascii="Times New Roman" w:hAnsi="Times New Roman" w:cs="Times New Roman"/>
          <w:bCs/>
          <w:sz w:val="28"/>
          <w:szCs w:val="28"/>
          <w:lang w:val="en-US"/>
        </w:rPr>
        <w:t>, G. Cao. //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Materials. – </w:t>
      </w:r>
      <w:r w:rsidR="00533C01" w:rsidRPr="009459FD">
        <w:rPr>
          <w:rFonts w:ascii="Times New Roman" w:hAnsi="Times New Roman" w:cs="Times New Roman"/>
          <w:bCs/>
          <w:sz w:val="28"/>
          <w:szCs w:val="28"/>
          <w:lang w:val="en-US"/>
        </w:rPr>
        <w:t>2013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6 (5)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. – P. </w:t>
      </w:r>
      <w:r w:rsidR="00533C01" w:rsidRPr="00945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1566</w:t>
      </w:r>
      <w:r w:rsidR="00AA3241" w:rsidRPr="00AA3241">
        <w:rPr>
          <w:rFonts w:ascii="Times New Roman" w:hAnsi="Times New Roman"/>
          <w:sz w:val="28"/>
          <w:szCs w:val="28"/>
          <w:lang w:val="en-US"/>
        </w:rPr>
        <w:t>–</w:t>
      </w:r>
      <w:r w:rsidR="00533C01" w:rsidRPr="00945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1583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33C01" w:rsidRPr="009459FD" w:rsidRDefault="00CF6D89" w:rsidP="00AA32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iCs/>
          <w:sz w:val="28"/>
          <w:szCs w:val="28"/>
        </w:rPr>
        <w:t>13.</w:t>
      </w:r>
      <w:r w:rsidR="00533C01" w:rsidRPr="009459F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33C01" w:rsidRPr="009459FD">
        <w:rPr>
          <w:rFonts w:ascii="Times New Roman" w:hAnsi="Times New Roman" w:cs="Times New Roman"/>
          <w:sz w:val="28"/>
          <w:szCs w:val="28"/>
        </w:rPr>
        <w:t>ГОСТ 473.4-81. Изделия химически стойкие и термостойкие керамические. Метод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C01" w:rsidRPr="009459FD">
        <w:rPr>
          <w:rFonts w:ascii="Times New Roman" w:hAnsi="Times New Roman" w:cs="Times New Roman"/>
          <w:sz w:val="28"/>
          <w:szCs w:val="28"/>
        </w:rPr>
        <w:t>определения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C01" w:rsidRPr="009459FD">
        <w:rPr>
          <w:rFonts w:ascii="Times New Roman" w:hAnsi="Times New Roman" w:cs="Times New Roman"/>
          <w:sz w:val="28"/>
          <w:szCs w:val="28"/>
        </w:rPr>
        <w:t>кажущейся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C01" w:rsidRPr="009459FD">
        <w:rPr>
          <w:rFonts w:ascii="Times New Roman" w:hAnsi="Times New Roman" w:cs="Times New Roman"/>
          <w:sz w:val="28"/>
          <w:szCs w:val="28"/>
        </w:rPr>
        <w:t>плотности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C01" w:rsidRPr="009459FD">
        <w:rPr>
          <w:rFonts w:ascii="Times New Roman" w:hAnsi="Times New Roman" w:cs="Times New Roman"/>
          <w:sz w:val="28"/>
          <w:szCs w:val="28"/>
        </w:rPr>
        <w:t>и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C01" w:rsidRPr="009459FD">
        <w:rPr>
          <w:rFonts w:ascii="Times New Roman" w:hAnsi="Times New Roman" w:cs="Times New Roman"/>
          <w:sz w:val="28"/>
          <w:szCs w:val="28"/>
        </w:rPr>
        <w:t>кажущейся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C01" w:rsidRPr="009459FD">
        <w:rPr>
          <w:rFonts w:ascii="Times New Roman" w:hAnsi="Times New Roman" w:cs="Times New Roman"/>
          <w:sz w:val="28"/>
          <w:szCs w:val="28"/>
        </w:rPr>
        <w:t>пористости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proofErr w:type="spellStart"/>
      <w:r w:rsidR="00533C01" w:rsidRPr="00945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Введ</w:t>
      </w:r>
      <w:proofErr w:type="spellEnd"/>
      <w:r w:rsidR="00533C01" w:rsidRPr="00945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01.07.1982 </w:t>
      </w:r>
      <w:r w:rsidR="00533C01" w:rsidRPr="00945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33C01" w:rsidRPr="009459FD" w:rsidRDefault="00CF6D89" w:rsidP="00AA32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459FD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Suárez</w:t>
      </w:r>
      <w:proofErr w:type="spellEnd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, M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>Challenges and Opportunities for Spark Plasma Sintering: A Key Technology for a New Generation of Ma</w:t>
      </w:r>
      <w:r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terials, Sintering Applications / </w:t>
      </w:r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M.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Suárez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, A.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Fernández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, J.L. </w:t>
      </w:r>
      <w:proofErr w:type="spellStart"/>
      <w:r w:rsidRPr="009459FD">
        <w:rPr>
          <w:rFonts w:ascii="Times New Roman" w:hAnsi="Times New Roman" w:cs="Times New Roman"/>
          <w:sz w:val="28"/>
          <w:szCs w:val="28"/>
          <w:lang w:val="en-US"/>
        </w:rPr>
        <w:t>Menéndez</w:t>
      </w:r>
      <w:proofErr w:type="spellEnd"/>
      <w:r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, et al. </w:t>
      </w:r>
      <w:r w:rsidR="00533C01" w:rsidRPr="009459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// 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Ed. by D.B. </w:t>
      </w:r>
      <w:proofErr w:type="spellStart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Ertug</w:t>
      </w:r>
      <w:proofErr w:type="spellEnd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InTech</w:t>
      </w:r>
      <w:proofErr w:type="spellEnd"/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. – 2013. – P. 319</w:t>
      </w:r>
      <w:r w:rsidR="00AA3241" w:rsidRPr="00AA3241">
        <w:rPr>
          <w:rFonts w:ascii="Times New Roman" w:hAnsi="Times New Roman"/>
          <w:sz w:val="28"/>
          <w:szCs w:val="28"/>
          <w:lang w:val="en-US"/>
        </w:rPr>
        <w:t>–</w:t>
      </w:r>
      <w:r w:rsidR="00533C01" w:rsidRPr="009459FD">
        <w:rPr>
          <w:rFonts w:ascii="Times New Roman" w:hAnsi="Times New Roman" w:cs="Times New Roman"/>
          <w:sz w:val="28"/>
          <w:szCs w:val="28"/>
          <w:lang w:val="en-US"/>
        </w:rPr>
        <w:t>342.</w:t>
      </w:r>
    </w:p>
    <w:sectPr w:rsidR="00533C01" w:rsidRPr="009459FD" w:rsidSect="00403634"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B11" w:rsidRDefault="00FB2B11" w:rsidP="009459FD">
      <w:pPr>
        <w:spacing w:after="0" w:line="240" w:lineRule="auto"/>
      </w:pPr>
      <w:r>
        <w:separator/>
      </w:r>
    </w:p>
  </w:endnote>
  <w:endnote w:type="continuationSeparator" w:id="0">
    <w:p w:rsidR="00FB2B11" w:rsidRDefault="00FB2B11" w:rsidP="00945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370150"/>
      <w:docPartObj>
        <w:docPartGallery w:val="Page Numbers (Bottom of Page)"/>
        <w:docPartUnique/>
      </w:docPartObj>
    </w:sdtPr>
    <w:sdtEndPr/>
    <w:sdtContent>
      <w:p w:rsidR="009459FD" w:rsidRDefault="009459F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BE8">
          <w:rPr>
            <w:noProof/>
          </w:rPr>
          <w:t>12</w:t>
        </w:r>
        <w:r>
          <w:fldChar w:fldCharType="end"/>
        </w:r>
      </w:p>
    </w:sdtContent>
  </w:sdt>
  <w:p w:rsidR="009459FD" w:rsidRDefault="009459F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B11" w:rsidRDefault="00FB2B11" w:rsidP="009459FD">
      <w:pPr>
        <w:spacing w:after="0" w:line="240" w:lineRule="auto"/>
      </w:pPr>
      <w:r>
        <w:separator/>
      </w:r>
    </w:p>
  </w:footnote>
  <w:footnote w:type="continuationSeparator" w:id="0">
    <w:p w:rsidR="00FB2B11" w:rsidRDefault="00FB2B11" w:rsidP="00945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B3137"/>
    <w:multiLevelType w:val="hybridMultilevel"/>
    <w:tmpl w:val="FA0C5576"/>
    <w:lvl w:ilvl="0" w:tplc="BBECC4D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0B3"/>
    <w:rsid w:val="00014D7B"/>
    <w:rsid w:val="00027D1A"/>
    <w:rsid w:val="0007092E"/>
    <w:rsid w:val="00072A33"/>
    <w:rsid w:val="00080FBC"/>
    <w:rsid w:val="000B21E2"/>
    <w:rsid w:val="00113A89"/>
    <w:rsid w:val="00185C62"/>
    <w:rsid w:val="001C60D5"/>
    <w:rsid w:val="001E11CC"/>
    <w:rsid w:val="001F0443"/>
    <w:rsid w:val="002154BF"/>
    <w:rsid w:val="0023364B"/>
    <w:rsid w:val="0025037E"/>
    <w:rsid w:val="00292B3F"/>
    <w:rsid w:val="002C77AC"/>
    <w:rsid w:val="002D625D"/>
    <w:rsid w:val="00350EE6"/>
    <w:rsid w:val="00360677"/>
    <w:rsid w:val="00381661"/>
    <w:rsid w:val="00392311"/>
    <w:rsid w:val="00396970"/>
    <w:rsid w:val="003B7674"/>
    <w:rsid w:val="003C0F33"/>
    <w:rsid w:val="003D75A0"/>
    <w:rsid w:val="003E11F0"/>
    <w:rsid w:val="00403634"/>
    <w:rsid w:val="004E1E4B"/>
    <w:rsid w:val="00514537"/>
    <w:rsid w:val="00524A74"/>
    <w:rsid w:val="005310D6"/>
    <w:rsid w:val="00533C01"/>
    <w:rsid w:val="00554433"/>
    <w:rsid w:val="00556897"/>
    <w:rsid w:val="00601600"/>
    <w:rsid w:val="00625EC5"/>
    <w:rsid w:val="00631506"/>
    <w:rsid w:val="00672B4F"/>
    <w:rsid w:val="006B38E7"/>
    <w:rsid w:val="006C2945"/>
    <w:rsid w:val="00726BCE"/>
    <w:rsid w:val="00750723"/>
    <w:rsid w:val="0075225C"/>
    <w:rsid w:val="007854CC"/>
    <w:rsid w:val="00796676"/>
    <w:rsid w:val="007C0B98"/>
    <w:rsid w:val="007D006A"/>
    <w:rsid w:val="008019BE"/>
    <w:rsid w:val="008C4420"/>
    <w:rsid w:val="008D3F99"/>
    <w:rsid w:val="008D50B3"/>
    <w:rsid w:val="008E7656"/>
    <w:rsid w:val="00926228"/>
    <w:rsid w:val="00933BC0"/>
    <w:rsid w:val="009459FD"/>
    <w:rsid w:val="009813DC"/>
    <w:rsid w:val="00A05DED"/>
    <w:rsid w:val="00A11D42"/>
    <w:rsid w:val="00A1654F"/>
    <w:rsid w:val="00A65726"/>
    <w:rsid w:val="00A83069"/>
    <w:rsid w:val="00AA3241"/>
    <w:rsid w:val="00AB34DC"/>
    <w:rsid w:val="00AB3D67"/>
    <w:rsid w:val="00B128D9"/>
    <w:rsid w:val="00BA4FD3"/>
    <w:rsid w:val="00BA6F9C"/>
    <w:rsid w:val="00BB0048"/>
    <w:rsid w:val="00BD76E1"/>
    <w:rsid w:val="00BE0DEF"/>
    <w:rsid w:val="00C32FD4"/>
    <w:rsid w:val="00C34361"/>
    <w:rsid w:val="00C6496B"/>
    <w:rsid w:val="00C70348"/>
    <w:rsid w:val="00C84BE8"/>
    <w:rsid w:val="00C91DDE"/>
    <w:rsid w:val="00CC09ED"/>
    <w:rsid w:val="00CC3063"/>
    <w:rsid w:val="00CC3C7A"/>
    <w:rsid w:val="00CF6D89"/>
    <w:rsid w:val="00D2766F"/>
    <w:rsid w:val="00D32416"/>
    <w:rsid w:val="00D35261"/>
    <w:rsid w:val="00DD2207"/>
    <w:rsid w:val="00DD3DE7"/>
    <w:rsid w:val="00E53927"/>
    <w:rsid w:val="00E923A9"/>
    <w:rsid w:val="00E94CC2"/>
    <w:rsid w:val="00EA763A"/>
    <w:rsid w:val="00F466AA"/>
    <w:rsid w:val="00F559D8"/>
    <w:rsid w:val="00F81E55"/>
    <w:rsid w:val="00FA0C69"/>
    <w:rsid w:val="00FB2B11"/>
    <w:rsid w:val="00FC11D4"/>
    <w:rsid w:val="00FD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634"/>
  </w:style>
  <w:style w:type="paragraph" w:styleId="2">
    <w:name w:val="heading 2"/>
    <w:basedOn w:val="a"/>
    <w:next w:val="a"/>
    <w:link w:val="20"/>
    <w:qFormat/>
    <w:rsid w:val="00CC09E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B0048"/>
    <w:pPr>
      <w:suppressAutoHyphens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1"/>
      <w:sz w:val="20"/>
      <w:szCs w:val="20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BB0048"/>
    <w:rPr>
      <w:rFonts w:ascii="Times New Roman" w:eastAsia="Calibri" w:hAnsi="Times New Roman" w:cs="Times New Roman"/>
      <w:kern w:val="1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B0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04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CC09ED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7">
    <w:name w:val="Placeholder Text"/>
    <w:uiPriority w:val="99"/>
    <w:semiHidden/>
    <w:rsid w:val="00CC09ED"/>
    <w:rPr>
      <w:rFonts w:cs="Times New Roman"/>
      <w:color w:val="808080"/>
    </w:rPr>
  </w:style>
  <w:style w:type="paragraph" w:styleId="a8">
    <w:name w:val="Body Text"/>
    <w:basedOn w:val="a"/>
    <w:link w:val="a9"/>
    <w:uiPriority w:val="99"/>
    <w:semiHidden/>
    <w:unhideWhenUsed/>
    <w:rsid w:val="00533C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533C01"/>
  </w:style>
  <w:style w:type="paragraph" w:styleId="aa">
    <w:name w:val="header"/>
    <w:basedOn w:val="a"/>
    <w:link w:val="ab"/>
    <w:uiPriority w:val="99"/>
    <w:unhideWhenUsed/>
    <w:rsid w:val="0094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59FD"/>
  </w:style>
  <w:style w:type="paragraph" w:styleId="ac">
    <w:name w:val="footer"/>
    <w:basedOn w:val="a"/>
    <w:link w:val="ad"/>
    <w:uiPriority w:val="99"/>
    <w:unhideWhenUsed/>
    <w:rsid w:val="0094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59FD"/>
  </w:style>
  <w:style w:type="character" w:styleId="ae">
    <w:name w:val="Hyperlink"/>
    <w:basedOn w:val="a0"/>
    <w:uiPriority w:val="99"/>
    <w:unhideWhenUsed/>
    <w:rsid w:val="009459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634"/>
  </w:style>
  <w:style w:type="paragraph" w:styleId="2">
    <w:name w:val="heading 2"/>
    <w:basedOn w:val="a"/>
    <w:next w:val="a"/>
    <w:link w:val="20"/>
    <w:qFormat/>
    <w:rsid w:val="00CC09E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B0048"/>
    <w:pPr>
      <w:suppressAutoHyphens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1"/>
      <w:sz w:val="20"/>
      <w:szCs w:val="20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BB0048"/>
    <w:rPr>
      <w:rFonts w:ascii="Times New Roman" w:eastAsia="Calibri" w:hAnsi="Times New Roman" w:cs="Times New Roman"/>
      <w:kern w:val="1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B0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04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CC09ED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7">
    <w:name w:val="Placeholder Text"/>
    <w:uiPriority w:val="99"/>
    <w:semiHidden/>
    <w:rsid w:val="00CC09ED"/>
    <w:rPr>
      <w:rFonts w:cs="Times New Roman"/>
      <w:color w:val="808080"/>
    </w:rPr>
  </w:style>
  <w:style w:type="paragraph" w:styleId="a8">
    <w:name w:val="Body Text"/>
    <w:basedOn w:val="a"/>
    <w:link w:val="a9"/>
    <w:uiPriority w:val="99"/>
    <w:semiHidden/>
    <w:unhideWhenUsed/>
    <w:rsid w:val="00533C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533C01"/>
  </w:style>
  <w:style w:type="paragraph" w:styleId="aa">
    <w:name w:val="header"/>
    <w:basedOn w:val="a"/>
    <w:link w:val="ab"/>
    <w:uiPriority w:val="99"/>
    <w:unhideWhenUsed/>
    <w:rsid w:val="0094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59FD"/>
  </w:style>
  <w:style w:type="paragraph" w:styleId="ac">
    <w:name w:val="footer"/>
    <w:basedOn w:val="a"/>
    <w:link w:val="ad"/>
    <w:uiPriority w:val="99"/>
    <w:unhideWhenUsed/>
    <w:rsid w:val="0094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59FD"/>
  </w:style>
  <w:style w:type="character" w:styleId="ae">
    <w:name w:val="Hyperlink"/>
    <w:basedOn w:val="a0"/>
    <w:uiPriority w:val="99"/>
    <w:unhideWhenUsed/>
    <w:rsid w:val="009459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D7A0C-2CA5-430C-B026-34673DCE7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2560</Words>
  <Characters>14594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Портнова Екатерина Николаевна</dc:creator>
  <cp:lastModifiedBy>Маргарита Сергеевна Закржевская</cp:lastModifiedBy>
  <cp:revision>5</cp:revision>
  <dcterms:created xsi:type="dcterms:W3CDTF">2016-09-12T06:36:00Z</dcterms:created>
  <dcterms:modified xsi:type="dcterms:W3CDTF">2016-10-10T06:18:00Z</dcterms:modified>
</cp:coreProperties>
</file>